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A31" w:rsidRPr="00FB4768" w:rsidRDefault="00A81A31" w:rsidP="00A81A31">
      <w:pPr>
        <w:spacing w:line="240" w:lineRule="auto"/>
        <w:rPr>
          <w:rFonts w:ascii="Cambria" w:hAnsi="Cambria"/>
          <w:sz w:val="24"/>
          <w:szCs w:val="24"/>
          <w:lang w:val="ro-RO"/>
        </w:rPr>
      </w:pPr>
    </w:p>
    <w:p w:rsidR="00A81A31" w:rsidRPr="003C2F20" w:rsidRDefault="00A81A31" w:rsidP="00A81A31">
      <w:pPr>
        <w:pStyle w:val="Body"/>
        <w:spacing w:before="0" w:after="0" w:line="240" w:lineRule="auto"/>
        <w:jc w:val="center"/>
        <w:rPr>
          <w:rFonts w:ascii="Univers for KPMG Light" w:hAnsi="Univers for KPMG Light"/>
          <w:color w:val="auto"/>
          <w:szCs w:val="22"/>
          <w:lang w:val="ro-RO"/>
        </w:rPr>
      </w:pPr>
      <w:r w:rsidRPr="003C2F20">
        <w:rPr>
          <w:rFonts w:ascii="Univers for KPMG Light" w:hAnsi="Univers for KPMG Light"/>
          <w:color w:val="auto"/>
          <w:szCs w:val="22"/>
          <w:lang w:val="ro-RO"/>
        </w:rPr>
        <w:t>[</w:t>
      </w:r>
      <w:r>
        <w:rPr>
          <w:rFonts w:ascii="Univers for KPMG Light" w:hAnsi="Univers for KPMG Light"/>
          <w:color w:val="auto"/>
          <w:szCs w:val="22"/>
          <w:lang w:val="ro-RO"/>
        </w:rPr>
        <w:t>EXEMPLU</w:t>
      </w:r>
      <w:r w:rsidRPr="003C2F20">
        <w:rPr>
          <w:rFonts w:ascii="Univers for KPMG Light" w:hAnsi="Univers for KPMG Light"/>
          <w:color w:val="auto"/>
          <w:szCs w:val="22"/>
          <w:lang w:val="ro-RO"/>
        </w:rPr>
        <w:t xml:space="preserve"> de raport de audit statutar]</w:t>
      </w:r>
    </w:p>
    <w:p w:rsidR="00A81A31" w:rsidRPr="003C2F20" w:rsidRDefault="00A81A31" w:rsidP="00A81A31">
      <w:pPr>
        <w:pStyle w:val="Body"/>
        <w:spacing w:before="0" w:after="0" w:line="240" w:lineRule="auto"/>
        <w:jc w:val="center"/>
        <w:rPr>
          <w:rFonts w:ascii="Univers for KPMG Light" w:hAnsi="Univers for KPMG Light"/>
          <w:color w:val="auto"/>
          <w:szCs w:val="22"/>
          <w:lang w:val="ro-RO"/>
        </w:rPr>
      </w:pPr>
    </w:p>
    <w:p w:rsidR="00A81A31" w:rsidRPr="003C2F20" w:rsidRDefault="00A81A31" w:rsidP="00A81A31">
      <w:pPr>
        <w:pStyle w:val="Body"/>
        <w:spacing w:before="0" w:after="0" w:line="240" w:lineRule="auto"/>
        <w:jc w:val="center"/>
        <w:rPr>
          <w:b/>
          <w:color w:val="auto"/>
          <w:sz w:val="28"/>
          <w:szCs w:val="28"/>
          <w:lang w:val="ro-RO"/>
        </w:rPr>
      </w:pPr>
      <w:r w:rsidRPr="003C2F20">
        <w:rPr>
          <w:b/>
          <w:color w:val="auto"/>
          <w:sz w:val="28"/>
          <w:szCs w:val="28"/>
          <w:lang w:val="ro-RO"/>
        </w:rPr>
        <w:t>Raportul auditorului independent</w:t>
      </w:r>
    </w:p>
    <w:p w:rsidR="00A81A31" w:rsidRDefault="00A81A31" w:rsidP="00A81A31">
      <w:pPr>
        <w:pStyle w:val="Body"/>
        <w:tabs>
          <w:tab w:val="left" w:pos="7650"/>
        </w:tabs>
        <w:spacing w:before="0" w:after="0" w:line="240" w:lineRule="auto"/>
        <w:rPr>
          <w:sz w:val="24"/>
          <w:szCs w:val="24"/>
          <w:lang w:val="ro-RO"/>
        </w:rPr>
      </w:pPr>
    </w:p>
    <w:p w:rsidR="00D84609" w:rsidRPr="003C2F20" w:rsidRDefault="00D84609" w:rsidP="00A81A31">
      <w:pPr>
        <w:pStyle w:val="Body"/>
        <w:tabs>
          <w:tab w:val="left" w:pos="7650"/>
        </w:tabs>
        <w:spacing w:before="0" w:after="0" w:line="240" w:lineRule="auto"/>
        <w:rPr>
          <w:sz w:val="24"/>
          <w:szCs w:val="24"/>
          <w:lang w:val="ro-RO"/>
        </w:rPr>
      </w:pPr>
    </w:p>
    <w:p w:rsidR="0025114A" w:rsidRDefault="0025114A" w:rsidP="00A81A31">
      <w:pPr>
        <w:pStyle w:val="Body"/>
        <w:tabs>
          <w:tab w:val="left" w:pos="7650"/>
        </w:tabs>
        <w:spacing w:before="0" w:after="0" w:line="240" w:lineRule="auto"/>
        <w:rPr>
          <w:sz w:val="24"/>
          <w:szCs w:val="24"/>
          <w:lang w:val="ro-RO"/>
        </w:rPr>
      </w:pPr>
    </w:p>
    <w:p w:rsidR="00A81A31" w:rsidRPr="003C2F20" w:rsidRDefault="00A81A31" w:rsidP="00A81A31">
      <w:pPr>
        <w:pStyle w:val="Body"/>
        <w:tabs>
          <w:tab w:val="left" w:pos="7650"/>
        </w:tabs>
        <w:spacing w:before="0" w:after="0" w:line="240" w:lineRule="auto"/>
        <w:rPr>
          <w:sz w:val="24"/>
          <w:szCs w:val="24"/>
          <w:lang w:val="ro-RO"/>
        </w:rPr>
      </w:pPr>
      <w:r w:rsidRPr="003C2F20">
        <w:rPr>
          <w:sz w:val="24"/>
          <w:szCs w:val="24"/>
          <w:lang w:val="ro-RO"/>
        </w:rPr>
        <w:t>Către Ac</w:t>
      </w:r>
      <w:r>
        <w:rPr>
          <w:sz w:val="24"/>
          <w:szCs w:val="24"/>
          <w:lang w:val="ro-RO"/>
        </w:rPr>
        <w:t>ț</w:t>
      </w:r>
      <w:r w:rsidRPr="003C2F20">
        <w:rPr>
          <w:sz w:val="24"/>
          <w:szCs w:val="24"/>
          <w:lang w:val="ro-RO"/>
        </w:rPr>
        <w:t>ionarii/Asocia</w:t>
      </w:r>
      <w:r>
        <w:rPr>
          <w:sz w:val="24"/>
          <w:szCs w:val="24"/>
          <w:lang w:val="ro-RO"/>
        </w:rPr>
        <w:t>ț</w:t>
      </w:r>
      <w:r w:rsidRPr="003C2F20">
        <w:rPr>
          <w:sz w:val="24"/>
          <w:szCs w:val="24"/>
          <w:lang w:val="ro-RO"/>
        </w:rPr>
        <w:t>ii,</w:t>
      </w:r>
    </w:p>
    <w:p w:rsidR="00A81A31" w:rsidRPr="003C2F20" w:rsidRDefault="00A81A31" w:rsidP="00A81A31">
      <w:pPr>
        <w:pStyle w:val="Body"/>
        <w:spacing w:before="0" w:after="0" w:line="240" w:lineRule="auto"/>
        <w:rPr>
          <w:sz w:val="24"/>
          <w:szCs w:val="24"/>
          <w:lang w:val="ro-RO"/>
        </w:rPr>
      </w:pPr>
      <w:r w:rsidRPr="003C2F20">
        <w:rPr>
          <w:sz w:val="24"/>
          <w:szCs w:val="24"/>
          <w:lang w:val="ro-RO"/>
        </w:rPr>
        <w:t>ABC S.A./S.R.L.</w:t>
      </w:r>
    </w:p>
    <w:p w:rsidR="00A81A31" w:rsidRPr="003C2F20" w:rsidRDefault="00A81A31" w:rsidP="00A81A31">
      <w:pPr>
        <w:spacing w:line="240" w:lineRule="auto"/>
        <w:jc w:val="both"/>
        <w:rPr>
          <w:sz w:val="24"/>
          <w:szCs w:val="24"/>
          <w:lang w:val="ro-RO"/>
        </w:rPr>
      </w:pPr>
    </w:p>
    <w:p w:rsidR="00A81A31" w:rsidRPr="003C2F20" w:rsidRDefault="00A81A31" w:rsidP="00A81A31">
      <w:pPr>
        <w:spacing w:line="240" w:lineRule="auto"/>
        <w:jc w:val="both"/>
        <w:rPr>
          <w:b/>
          <w:sz w:val="24"/>
          <w:szCs w:val="24"/>
          <w:lang w:val="ro-RO"/>
        </w:rPr>
      </w:pPr>
    </w:p>
    <w:p w:rsidR="00A81A31" w:rsidRPr="003C2F20" w:rsidRDefault="00A81A31" w:rsidP="00A81A31">
      <w:pPr>
        <w:spacing w:line="240" w:lineRule="auto"/>
        <w:jc w:val="both"/>
        <w:rPr>
          <w:b/>
          <w:i/>
          <w:sz w:val="24"/>
          <w:szCs w:val="24"/>
          <w:lang w:val="ro-RO"/>
        </w:rPr>
      </w:pPr>
      <w:r w:rsidRPr="003C2F20">
        <w:rPr>
          <w:b/>
          <w:i/>
          <w:sz w:val="24"/>
          <w:szCs w:val="24"/>
          <w:lang w:val="ro-RO"/>
        </w:rPr>
        <w:t>Opinie</w:t>
      </w:r>
    </w:p>
    <w:p w:rsidR="00A81A31" w:rsidRPr="003C2F20" w:rsidRDefault="00A81A31" w:rsidP="00A81A31">
      <w:pPr>
        <w:spacing w:line="240" w:lineRule="auto"/>
        <w:jc w:val="both"/>
        <w:rPr>
          <w:i/>
          <w:sz w:val="24"/>
          <w:szCs w:val="24"/>
          <w:lang w:val="ro-RO"/>
        </w:rPr>
      </w:pPr>
    </w:p>
    <w:p w:rsidR="00A81A31" w:rsidRPr="003C2F20" w:rsidRDefault="00A81A31" w:rsidP="00A81A31">
      <w:pPr>
        <w:pStyle w:val="Body"/>
        <w:numPr>
          <w:ilvl w:val="0"/>
          <w:numId w:val="4"/>
        </w:numPr>
        <w:spacing w:before="0" w:after="0" w:line="240" w:lineRule="auto"/>
        <w:jc w:val="both"/>
        <w:rPr>
          <w:sz w:val="24"/>
          <w:szCs w:val="24"/>
          <w:lang w:val="ro-RO"/>
        </w:rPr>
      </w:pPr>
      <w:r w:rsidRPr="003C2F20">
        <w:rPr>
          <w:sz w:val="24"/>
          <w:szCs w:val="24"/>
          <w:lang w:val="ro-RO"/>
        </w:rPr>
        <w:t>Am auditat situa</w:t>
      </w:r>
      <w:r>
        <w:rPr>
          <w:sz w:val="24"/>
          <w:szCs w:val="24"/>
          <w:lang w:val="ro-RO"/>
        </w:rPr>
        <w:t>ț</w:t>
      </w:r>
      <w:r w:rsidRPr="003C2F20">
        <w:rPr>
          <w:sz w:val="24"/>
          <w:szCs w:val="24"/>
          <w:lang w:val="ro-RO"/>
        </w:rPr>
        <w:t>iile financiare [</w:t>
      </w:r>
      <w:r w:rsidRPr="003C2F20">
        <w:rPr>
          <w:i/>
          <w:sz w:val="24"/>
          <w:szCs w:val="24"/>
          <w:lang w:val="ro-RO"/>
        </w:rPr>
        <w:t>individuale/consolidate</w:t>
      </w:r>
      <w:r w:rsidRPr="003C2F20">
        <w:rPr>
          <w:sz w:val="24"/>
          <w:szCs w:val="24"/>
          <w:lang w:val="ro-RO"/>
        </w:rPr>
        <w:t>] anexate ale societ</w:t>
      </w:r>
      <w:r>
        <w:rPr>
          <w:sz w:val="24"/>
          <w:szCs w:val="24"/>
          <w:lang w:val="ro-RO"/>
        </w:rPr>
        <w:t>ăț</w:t>
      </w:r>
      <w:r w:rsidRPr="003C2F20">
        <w:rPr>
          <w:sz w:val="24"/>
          <w:szCs w:val="24"/>
          <w:lang w:val="ro-RO"/>
        </w:rPr>
        <w:t xml:space="preserve">ii </w:t>
      </w:r>
      <w:r w:rsidRPr="003C2F20">
        <w:rPr>
          <w:b/>
          <w:sz w:val="24"/>
          <w:szCs w:val="24"/>
          <w:lang w:val="ro-RO"/>
        </w:rPr>
        <w:t>ABC S.A./S.R.L. (“Societatea”)</w:t>
      </w:r>
      <w:r w:rsidRPr="003C2F20">
        <w:rPr>
          <w:sz w:val="24"/>
          <w:szCs w:val="24"/>
          <w:lang w:val="ro-RO"/>
        </w:rPr>
        <w:t xml:space="preserve">, cu sediul social </w:t>
      </w:r>
      <w:r>
        <w:rPr>
          <w:sz w:val="24"/>
          <w:szCs w:val="24"/>
          <w:lang w:val="ro-RO"/>
        </w:rPr>
        <w:t>î</w:t>
      </w:r>
      <w:r w:rsidRPr="003C2F20">
        <w:rPr>
          <w:sz w:val="24"/>
          <w:szCs w:val="24"/>
          <w:lang w:val="ro-RO"/>
        </w:rPr>
        <w:t xml:space="preserve">n </w:t>
      </w:r>
      <w:proofErr w:type="spellStart"/>
      <w:r w:rsidRPr="003C2F20">
        <w:rPr>
          <w:sz w:val="24"/>
          <w:szCs w:val="24"/>
          <w:lang w:val="ro-RO"/>
        </w:rPr>
        <w:t>xxxxxx</w:t>
      </w:r>
      <w:proofErr w:type="spellEnd"/>
      <w:r w:rsidRPr="003C2F20">
        <w:rPr>
          <w:sz w:val="24"/>
          <w:szCs w:val="24"/>
          <w:lang w:val="ro-RO"/>
        </w:rPr>
        <w:t xml:space="preserve">, identificata prin codul unic de </w:t>
      </w:r>
      <w:r>
        <w:rPr>
          <w:sz w:val="24"/>
          <w:szCs w:val="24"/>
          <w:lang w:val="ro-RO"/>
        </w:rPr>
        <w:t xml:space="preserve">înregistrare </w:t>
      </w:r>
      <w:r w:rsidRPr="003C2F20">
        <w:rPr>
          <w:sz w:val="24"/>
          <w:szCs w:val="24"/>
          <w:lang w:val="ro-RO"/>
        </w:rPr>
        <w:t>fiscal</w:t>
      </w:r>
      <w:r>
        <w:rPr>
          <w:sz w:val="24"/>
          <w:szCs w:val="24"/>
          <w:lang w:val="ro-RO"/>
        </w:rPr>
        <w:t>ă</w:t>
      </w:r>
      <w:r w:rsidRPr="003C2F20">
        <w:rPr>
          <w:sz w:val="24"/>
          <w:szCs w:val="24"/>
          <w:lang w:val="ro-RO"/>
        </w:rPr>
        <w:t xml:space="preserve"> </w:t>
      </w:r>
      <w:proofErr w:type="spellStart"/>
      <w:r w:rsidRPr="003C2F20">
        <w:rPr>
          <w:sz w:val="24"/>
          <w:szCs w:val="24"/>
          <w:lang w:val="ro-RO"/>
        </w:rPr>
        <w:t>xxxxxx</w:t>
      </w:r>
      <w:proofErr w:type="spellEnd"/>
      <w:r w:rsidRPr="003C2F20">
        <w:rPr>
          <w:sz w:val="24"/>
          <w:szCs w:val="24"/>
          <w:lang w:val="ro-RO"/>
        </w:rPr>
        <w:t>, care cuprind bilan</w:t>
      </w:r>
      <w:r>
        <w:rPr>
          <w:sz w:val="24"/>
          <w:szCs w:val="24"/>
          <w:lang w:val="ro-RO"/>
        </w:rPr>
        <w:t>ț</w:t>
      </w:r>
      <w:r w:rsidRPr="003C2F20">
        <w:rPr>
          <w:sz w:val="24"/>
          <w:szCs w:val="24"/>
          <w:lang w:val="ro-RO"/>
        </w:rPr>
        <w:t xml:space="preserve">ul la data de 31 decembrie 2017, contul de profit </w:t>
      </w:r>
      <w:r>
        <w:rPr>
          <w:sz w:val="24"/>
          <w:szCs w:val="24"/>
          <w:lang w:val="ro-RO"/>
        </w:rPr>
        <w:t>ș</w:t>
      </w:r>
      <w:r w:rsidRPr="003C2F20">
        <w:rPr>
          <w:sz w:val="24"/>
          <w:szCs w:val="24"/>
          <w:lang w:val="ro-RO"/>
        </w:rPr>
        <w:t>i pierdere, situa</w:t>
      </w:r>
      <w:r>
        <w:rPr>
          <w:sz w:val="24"/>
          <w:szCs w:val="24"/>
          <w:lang w:val="ro-RO"/>
        </w:rPr>
        <w:t>ț</w:t>
      </w:r>
      <w:r w:rsidRPr="003C2F20">
        <w:rPr>
          <w:sz w:val="24"/>
          <w:szCs w:val="24"/>
          <w:lang w:val="ro-RO"/>
        </w:rPr>
        <w:t xml:space="preserve">ia  </w:t>
      </w:r>
      <w:proofErr w:type="spellStart"/>
      <w:r w:rsidRPr="003C2F20">
        <w:rPr>
          <w:sz w:val="24"/>
          <w:szCs w:val="24"/>
          <w:lang w:val="ro-RO"/>
        </w:rPr>
        <w:t>modificarilor</w:t>
      </w:r>
      <w:proofErr w:type="spellEnd"/>
      <w:r w:rsidRPr="003C2F20">
        <w:rPr>
          <w:sz w:val="24"/>
          <w:szCs w:val="24"/>
          <w:lang w:val="ro-RO"/>
        </w:rPr>
        <w:t xml:space="preserve"> capitalului propriu si </w:t>
      </w:r>
      <w:proofErr w:type="spellStart"/>
      <w:r w:rsidRPr="003C2F20">
        <w:rPr>
          <w:sz w:val="24"/>
          <w:szCs w:val="24"/>
          <w:lang w:val="ro-RO"/>
        </w:rPr>
        <w:t>situatia</w:t>
      </w:r>
      <w:proofErr w:type="spellEnd"/>
      <w:r w:rsidRPr="003C2F20">
        <w:rPr>
          <w:sz w:val="24"/>
          <w:szCs w:val="24"/>
          <w:lang w:val="ro-RO"/>
        </w:rPr>
        <w:t xml:space="preserve"> fluxurilor de trezorerie pentru </w:t>
      </w:r>
      <w:proofErr w:type="spellStart"/>
      <w:r w:rsidRPr="003C2F20">
        <w:rPr>
          <w:sz w:val="24"/>
          <w:szCs w:val="24"/>
          <w:lang w:val="ro-RO"/>
        </w:rPr>
        <w:t>exercitiul</w:t>
      </w:r>
      <w:proofErr w:type="spellEnd"/>
      <w:r w:rsidRPr="003C2F20">
        <w:rPr>
          <w:sz w:val="24"/>
          <w:szCs w:val="24"/>
          <w:lang w:val="ro-RO"/>
        </w:rPr>
        <w:t xml:space="preserve"> financiar </w:t>
      </w:r>
      <w:proofErr w:type="spellStart"/>
      <w:r w:rsidRPr="003C2F20">
        <w:rPr>
          <w:sz w:val="24"/>
          <w:szCs w:val="24"/>
          <w:lang w:val="ro-RO"/>
        </w:rPr>
        <w:t>incheiat</w:t>
      </w:r>
      <w:proofErr w:type="spellEnd"/>
      <w:r w:rsidRPr="003C2F20">
        <w:rPr>
          <w:sz w:val="24"/>
          <w:szCs w:val="24"/>
          <w:lang w:val="ro-RO"/>
        </w:rPr>
        <w:t xml:space="preserve"> la aceasta data, precum si un sumar al politicilor contabile semnificative si notele explicative</w:t>
      </w:r>
      <w:r w:rsidR="00AB0C8F">
        <w:rPr>
          <w:sz w:val="24"/>
          <w:szCs w:val="24"/>
          <w:lang w:val="ro-RO"/>
        </w:rPr>
        <w:t>.</w:t>
      </w:r>
      <w:r w:rsidRPr="003C2F20">
        <w:rPr>
          <w:sz w:val="24"/>
          <w:szCs w:val="24"/>
          <w:lang w:val="ro-RO"/>
        </w:rPr>
        <w:t xml:space="preserve"> </w:t>
      </w:r>
    </w:p>
    <w:p w:rsidR="00A81A31" w:rsidRPr="003C2F20" w:rsidRDefault="00A81A31" w:rsidP="00A81A31">
      <w:pPr>
        <w:pStyle w:val="Body"/>
        <w:spacing w:before="0" w:after="0" w:line="240" w:lineRule="auto"/>
        <w:jc w:val="both"/>
        <w:rPr>
          <w:sz w:val="24"/>
          <w:szCs w:val="24"/>
          <w:lang w:val="ro-RO"/>
        </w:rPr>
      </w:pPr>
    </w:p>
    <w:p w:rsidR="00A81A31" w:rsidRPr="003C2F20" w:rsidRDefault="00A81A31" w:rsidP="00A81A31">
      <w:pPr>
        <w:pStyle w:val="Body"/>
        <w:numPr>
          <w:ilvl w:val="0"/>
          <w:numId w:val="4"/>
        </w:numPr>
        <w:spacing w:before="0" w:after="0" w:line="240" w:lineRule="auto"/>
        <w:jc w:val="both"/>
        <w:rPr>
          <w:sz w:val="24"/>
          <w:szCs w:val="24"/>
          <w:lang w:val="ro-RO"/>
        </w:rPr>
      </w:pPr>
      <w:proofErr w:type="spellStart"/>
      <w:r w:rsidRPr="003C2F20">
        <w:rPr>
          <w:sz w:val="24"/>
          <w:szCs w:val="24"/>
          <w:lang w:val="ro-RO"/>
        </w:rPr>
        <w:t>Situatiile</w:t>
      </w:r>
      <w:proofErr w:type="spellEnd"/>
      <w:r w:rsidRPr="003C2F20">
        <w:rPr>
          <w:sz w:val="24"/>
          <w:szCs w:val="24"/>
          <w:lang w:val="ro-RO"/>
        </w:rPr>
        <w:t xml:space="preserve"> financiare [</w:t>
      </w:r>
      <w:r w:rsidRPr="003C2F20">
        <w:rPr>
          <w:i/>
          <w:sz w:val="24"/>
          <w:szCs w:val="24"/>
          <w:lang w:val="ro-RO"/>
        </w:rPr>
        <w:t>individuale/consolidate</w:t>
      </w:r>
      <w:r w:rsidRPr="003C2F20">
        <w:rPr>
          <w:sz w:val="24"/>
          <w:szCs w:val="24"/>
          <w:lang w:val="ro-RO"/>
        </w:rPr>
        <w:t xml:space="preserve">] la 31 decembrie 2017 se identifica astfel: </w:t>
      </w:r>
    </w:p>
    <w:p w:rsidR="00A81A31" w:rsidRPr="003C2F20" w:rsidRDefault="00A81A31" w:rsidP="00A81A31">
      <w:pPr>
        <w:pStyle w:val="Body"/>
        <w:spacing w:before="0" w:after="0" w:line="240" w:lineRule="auto"/>
        <w:ind w:left="340"/>
        <w:jc w:val="both"/>
        <w:rPr>
          <w:sz w:val="24"/>
          <w:szCs w:val="24"/>
          <w:lang w:val="ro-RO"/>
        </w:rPr>
      </w:pPr>
    </w:p>
    <w:p w:rsidR="00A81A31" w:rsidRPr="003C2F20" w:rsidRDefault="00A81A31" w:rsidP="00A81A31">
      <w:pPr>
        <w:pStyle w:val="Body"/>
        <w:numPr>
          <w:ilvl w:val="0"/>
          <w:numId w:val="1"/>
        </w:numPr>
        <w:spacing w:before="0" w:after="0" w:line="240" w:lineRule="auto"/>
        <w:jc w:val="both"/>
        <w:rPr>
          <w:sz w:val="24"/>
          <w:szCs w:val="24"/>
          <w:lang w:val="ro-RO"/>
        </w:rPr>
      </w:pPr>
      <w:r w:rsidRPr="003C2F20">
        <w:rPr>
          <w:sz w:val="24"/>
          <w:szCs w:val="24"/>
          <w:lang w:val="ro-RO"/>
        </w:rPr>
        <w:t xml:space="preserve">Activ net/Total capitaluri proprii: </w:t>
      </w:r>
      <w:r w:rsidRPr="003C2F20">
        <w:rPr>
          <w:sz w:val="24"/>
          <w:szCs w:val="24"/>
          <w:lang w:val="ro-RO"/>
        </w:rPr>
        <w:tab/>
      </w:r>
      <w:r w:rsidRPr="003C2F20">
        <w:rPr>
          <w:sz w:val="24"/>
          <w:szCs w:val="24"/>
          <w:lang w:val="ro-RO"/>
        </w:rPr>
        <w:tab/>
      </w:r>
      <w:r w:rsidRPr="003C2F20">
        <w:rPr>
          <w:sz w:val="24"/>
          <w:szCs w:val="24"/>
          <w:lang w:val="ro-RO"/>
        </w:rPr>
        <w:tab/>
        <w:t xml:space="preserve">                                      XXX lei</w:t>
      </w:r>
    </w:p>
    <w:p w:rsidR="00A81A31" w:rsidRPr="003C2F20" w:rsidRDefault="00A81A31" w:rsidP="00A81A31">
      <w:pPr>
        <w:pStyle w:val="Body"/>
        <w:numPr>
          <w:ilvl w:val="0"/>
          <w:numId w:val="1"/>
        </w:numPr>
        <w:spacing w:before="0" w:after="0" w:line="240" w:lineRule="auto"/>
        <w:jc w:val="both"/>
        <w:rPr>
          <w:sz w:val="24"/>
          <w:szCs w:val="24"/>
          <w:lang w:val="ro-RO"/>
        </w:rPr>
      </w:pPr>
      <w:r w:rsidRPr="003C2F20">
        <w:rPr>
          <w:sz w:val="24"/>
          <w:szCs w:val="24"/>
          <w:lang w:val="ro-RO"/>
        </w:rPr>
        <w:t xml:space="preserve">Profitul net al/ pierderea neta a </w:t>
      </w:r>
      <w:proofErr w:type="spellStart"/>
      <w:r w:rsidRPr="003C2F20">
        <w:rPr>
          <w:sz w:val="24"/>
          <w:szCs w:val="24"/>
          <w:lang w:val="ro-RO"/>
        </w:rPr>
        <w:t>exercitiului</w:t>
      </w:r>
      <w:proofErr w:type="spellEnd"/>
      <w:r w:rsidRPr="003C2F20">
        <w:rPr>
          <w:sz w:val="24"/>
          <w:szCs w:val="24"/>
          <w:lang w:val="ro-RO"/>
        </w:rPr>
        <w:t xml:space="preserve"> financiar: </w:t>
      </w:r>
      <w:r w:rsidRPr="003C2F20">
        <w:rPr>
          <w:sz w:val="24"/>
          <w:szCs w:val="24"/>
          <w:lang w:val="ro-RO"/>
        </w:rPr>
        <w:tab/>
        <w:t xml:space="preserve">                          XXX lei </w:t>
      </w:r>
    </w:p>
    <w:p w:rsidR="00A81A31" w:rsidRPr="003C2F20" w:rsidRDefault="00A81A31" w:rsidP="00A81A31">
      <w:pPr>
        <w:pStyle w:val="Corptext2"/>
        <w:spacing w:before="130" w:after="130"/>
        <w:rPr>
          <w:iCs/>
          <w:sz w:val="24"/>
          <w:szCs w:val="24"/>
          <w:lang w:val="ro-RO"/>
        </w:rPr>
      </w:pPr>
      <w:r w:rsidRPr="003C2F20">
        <w:rPr>
          <w:i/>
          <w:iCs/>
          <w:sz w:val="24"/>
          <w:szCs w:val="24"/>
          <w:lang w:val="ro-RO"/>
        </w:rPr>
        <w:t xml:space="preserve"> </w:t>
      </w:r>
    </w:p>
    <w:p w:rsidR="00A81A31" w:rsidRPr="003C2F20" w:rsidRDefault="00A81A31" w:rsidP="00A81A31">
      <w:pPr>
        <w:pStyle w:val="Body"/>
        <w:numPr>
          <w:ilvl w:val="0"/>
          <w:numId w:val="4"/>
        </w:numPr>
        <w:spacing w:before="0" w:after="0" w:line="240" w:lineRule="auto"/>
        <w:jc w:val="both"/>
        <w:rPr>
          <w:sz w:val="24"/>
          <w:szCs w:val="24"/>
          <w:lang w:val="ro-RO"/>
        </w:rPr>
      </w:pPr>
      <w:r w:rsidRPr="003C2F20">
        <w:rPr>
          <w:sz w:val="24"/>
          <w:szCs w:val="24"/>
          <w:lang w:val="ro-RO"/>
        </w:rPr>
        <w:t xml:space="preserve">In opinia </w:t>
      </w:r>
      <w:proofErr w:type="spellStart"/>
      <w:r w:rsidRPr="003C2F20">
        <w:rPr>
          <w:sz w:val="24"/>
          <w:szCs w:val="24"/>
          <w:lang w:val="ro-RO"/>
        </w:rPr>
        <w:t>noastra</w:t>
      </w:r>
      <w:proofErr w:type="spellEnd"/>
      <w:r w:rsidRPr="003C2F20">
        <w:rPr>
          <w:sz w:val="24"/>
          <w:szCs w:val="24"/>
          <w:lang w:val="ro-RO"/>
        </w:rPr>
        <w:t xml:space="preserve">, </w:t>
      </w:r>
      <w:proofErr w:type="spellStart"/>
      <w:r w:rsidRPr="003C2F20">
        <w:rPr>
          <w:sz w:val="24"/>
          <w:szCs w:val="24"/>
          <w:lang w:val="ro-RO"/>
        </w:rPr>
        <w:t>situatiile</w:t>
      </w:r>
      <w:proofErr w:type="spellEnd"/>
      <w:r w:rsidRPr="003C2F20">
        <w:rPr>
          <w:sz w:val="24"/>
          <w:szCs w:val="24"/>
          <w:lang w:val="ro-RO"/>
        </w:rPr>
        <w:t xml:space="preserve"> financiare [</w:t>
      </w:r>
      <w:r w:rsidRPr="003C2F20">
        <w:rPr>
          <w:i/>
          <w:sz w:val="24"/>
          <w:szCs w:val="24"/>
          <w:lang w:val="ro-RO"/>
        </w:rPr>
        <w:t>individuale/consolidate</w:t>
      </w:r>
      <w:r w:rsidRPr="003C2F20">
        <w:rPr>
          <w:sz w:val="24"/>
          <w:szCs w:val="24"/>
          <w:lang w:val="ro-RO"/>
        </w:rPr>
        <w:t xml:space="preserve">] anexate </w:t>
      </w:r>
      <w:proofErr w:type="spellStart"/>
      <w:r w:rsidRPr="003C2F20">
        <w:rPr>
          <w:sz w:val="24"/>
          <w:szCs w:val="24"/>
          <w:lang w:val="ro-RO"/>
        </w:rPr>
        <w:t>ofera</w:t>
      </w:r>
      <w:proofErr w:type="spellEnd"/>
      <w:r w:rsidRPr="003C2F20">
        <w:rPr>
          <w:sz w:val="24"/>
          <w:szCs w:val="24"/>
          <w:lang w:val="ro-RO"/>
        </w:rPr>
        <w:t xml:space="preserve"> o imagine fidela a </w:t>
      </w:r>
      <w:proofErr w:type="spellStart"/>
      <w:r w:rsidRPr="003C2F20">
        <w:rPr>
          <w:sz w:val="24"/>
          <w:szCs w:val="24"/>
          <w:lang w:val="ro-RO"/>
        </w:rPr>
        <w:t>pozitiei</w:t>
      </w:r>
      <w:proofErr w:type="spellEnd"/>
      <w:r w:rsidRPr="003C2F20">
        <w:rPr>
          <w:sz w:val="24"/>
          <w:szCs w:val="24"/>
          <w:lang w:val="ro-RO"/>
        </w:rPr>
        <w:t xml:space="preserve"> financiare  a </w:t>
      </w:r>
      <w:proofErr w:type="spellStart"/>
      <w:r w:rsidRPr="003C2F20">
        <w:rPr>
          <w:sz w:val="24"/>
          <w:szCs w:val="24"/>
          <w:lang w:val="ro-RO"/>
        </w:rPr>
        <w:t>Societatii</w:t>
      </w:r>
      <w:proofErr w:type="spellEnd"/>
      <w:r w:rsidRPr="003C2F20">
        <w:rPr>
          <w:sz w:val="24"/>
          <w:szCs w:val="24"/>
          <w:lang w:val="ro-RO"/>
        </w:rPr>
        <w:t xml:space="preserve"> la data de 31 decembrie 2017 precum si a performantei financiare si a fluxurilor de trezorerie pentru </w:t>
      </w:r>
      <w:proofErr w:type="spellStart"/>
      <w:r w:rsidRPr="003C2F20">
        <w:rPr>
          <w:sz w:val="24"/>
          <w:szCs w:val="24"/>
          <w:lang w:val="ro-RO"/>
        </w:rPr>
        <w:t>exercitiul</w:t>
      </w:r>
      <w:proofErr w:type="spellEnd"/>
      <w:r w:rsidRPr="003C2F20">
        <w:rPr>
          <w:sz w:val="24"/>
          <w:szCs w:val="24"/>
          <w:lang w:val="ro-RO"/>
        </w:rPr>
        <w:t xml:space="preserve"> financiar </w:t>
      </w:r>
      <w:proofErr w:type="spellStart"/>
      <w:r w:rsidRPr="003C2F20">
        <w:rPr>
          <w:sz w:val="24"/>
          <w:szCs w:val="24"/>
          <w:lang w:val="ro-RO"/>
        </w:rPr>
        <w:t>incheiat</w:t>
      </w:r>
      <w:proofErr w:type="spellEnd"/>
      <w:r w:rsidRPr="003C2F20">
        <w:rPr>
          <w:sz w:val="24"/>
          <w:szCs w:val="24"/>
          <w:lang w:val="ro-RO"/>
        </w:rPr>
        <w:t xml:space="preserve"> la aceasta data,  in conformitate cu [</w:t>
      </w:r>
      <w:r w:rsidRPr="003C2F20">
        <w:rPr>
          <w:i/>
          <w:sz w:val="24"/>
          <w:szCs w:val="24"/>
          <w:lang w:val="ro-RO"/>
        </w:rPr>
        <w:t xml:space="preserve">se vor insera </w:t>
      </w:r>
      <w:proofErr w:type="spellStart"/>
      <w:r w:rsidRPr="003C2F20">
        <w:rPr>
          <w:i/>
          <w:sz w:val="24"/>
          <w:szCs w:val="24"/>
          <w:lang w:val="ro-RO"/>
        </w:rPr>
        <w:t>reglementarile</w:t>
      </w:r>
      <w:proofErr w:type="spellEnd"/>
      <w:r w:rsidRPr="003C2F20">
        <w:rPr>
          <w:i/>
          <w:sz w:val="24"/>
          <w:szCs w:val="24"/>
          <w:lang w:val="ro-RO"/>
        </w:rPr>
        <w:t xml:space="preserve"> contabile aplicabile</w:t>
      </w:r>
      <w:r w:rsidRPr="003C2F20">
        <w:rPr>
          <w:sz w:val="24"/>
          <w:szCs w:val="24"/>
          <w:lang w:val="ro-RO"/>
        </w:rPr>
        <w:t xml:space="preserve">]. </w:t>
      </w:r>
    </w:p>
    <w:p w:rsidR="00A81A31" w:rsidRPr="003C2F20" w:rsidRDefault="00A81A31" w:rsidP="00A81A31">
      <w:pPr>
        <w:spacing w:line="240" w:lineRule="auto"/>
        <w:jc w:val="both"/>
        <w:rPr>
          <w:i/>
          <w:iCs/>
          <w:sz w:val="24"/>
          <w:szCs w:val="24"/>
          <w:lang w:val="ro-RO"/>
        </w:rPr>
      </w:pPr>
    </w:p>
    <w:p w:rsidR="00A81A31" w:rsidRPr="003C2F20" w:rsidRDefault="00A81A31" w:rsidP="00A81A31">
      <w:pPr>
        <w:pStyle w:val="Textcomentariu"/>
        <w:spacing w:line="240" w:lineRule="auto"/>
        <w:rPr>
          <w:b/>
          <w:i/>
          <w:sz w:val="24"/>
          <w:szCs w:val="24"/>
          <w:lang w:val="ro-RO"/>
        </w:rPr>
      </w:pPr>
      <w:r w:rsidRPr="003C2F20">
        <w:rPr>
          <w:b/>
          <w:i/>
          <w:sz w:val="24"/>
          <w:szCs w:val="24"/>
          <w:lang w:val="ro-RO"/>
        </w:rPr>
        <w:t xml:space="preserve">Baza pentru opinie </w:t>
      </w:r>
    </w:p>
    <w:p w:rsidR="00A81A31" w:rsidRPr="003C2F20" w:rsidRDefault="00A81A31" w:rsidP="00A81A31">
      <w:pPr>
        <w:pStyle w:val="Textcomentariu"/>
        <w:spacing w:line="240" w:lineRule="auto"/>
        <w:rPr>
          <w:i/>
          <w:sz w:val="24"/>
          <w:szCs w:val="24"/>
          <w:lang w:val="ro-RO"/>
        </w:rPr>
      </w:pPr>
    </w:p>
    <w:p w:rsidR="00A81A31" w:rsidRPr="003C2F20" w:rsidRDefault="00A81A31" w:rsidP="00A81A31">
      <w:pPr>
        <w:pStyle w:val="Body"/>
        <w:numPr>
          <w:ilvl w:val="0"/>
          <w:numId w:val="4"/>
        </w:numPr>
        <w:spacing w:before="0" w:after="0" w:line="240" w:lineRule="auto"/>
        <w:jc w:val="both"/>
        <w:rPr>
          <w:color w:val="auto"/>
          <w:sz w:val="24"/>
          <w:szCs w:val="24"/>
          <w:lang w:val="ro-RO"/>
        </w:rPr>
      </w:pPr>
      <w:r w:rsidRPr="003C2F20">
        <w:rPr>
          <w:sz w:val="24"/>
          <w:szCs w:val="24"/>
          <w:lang w:val="ro-RO"/>
        </w:rPr>
        <w:t xml:space="preserve">Am </w:t>
      </w:r>
      <w:proofErr w:type="spellStart"/>
      <w:r w:rsidRPr="003C2F20">
        <w:rPr>
          <w:sz w:val="24"/>
          <w:szCs w:val="24"/>
          <w:lang w:val="ro-RO"/>
        </w:rPr>
        <w:t>desfasurat</w:t>
      </w:r>
      <w:proofErr w:type="spellEnd"/>
      <w:r w:rsidRPr="003C2F20">
        <w:rPr>
          <w:sz w:val="24"/>
          <w:szCs w:val="24"/>
          <w:lang w:val="ro-RO"/>
        </w:rPr>
        <w:t xml:space="preserve"> auditul nostru  in conformitate cu Standardele </w:t>
      </w:r>
      <w:proofErr w:type="spellStart"/>
      <w:r w:rsidRPr="003C2F20">
        <w:rPr>
          <w:sz w:val="24"/>
          <w:szCs w:val="24"/>
          <w:lang w:val="ro-RO"/>
        </w:rPr>
        <w:t>Internationale</w:t>
      </w:r>
      <w:proofErr w:type="spellEnd"/>
      <w:r w:rsidRPr="003C2F20">
        <w:rPr>
          <w:sz w:val="24"/>
          <w:szCs w:val="24"/>
          <w:lang w:val="ro-RO"/>
        </w:rPr>
        <w:t xml:space="preserve"> de Audit (“ISA”)</w:t>
      </w:r>
      <w:r>
        <w:rPr>
          <w:color w:val="auto"/>
          <w:sz w:val="24"/>
          <w:szCs w:val="24"/>
          <w:lang w:val="ro-RO"/>
        </w:rPr>
        <w:t xml:space="preserve"> </w:t>
      </w:r>
      <w:r w:rsidRPr="003C2F20">
        <w:rPr>
          <w:color w:val="auto"/>
          <w:sz w:val="24"/>
          <w:szCs w:val="24"/>
          <w:lang w:val="ro-RO"/>
        </w:rPr>
        <w:t xml:space="preserve">si Legea nr.162/2017 („Legea’’). </w:t>
      </w:r>
      <w:proofErr w:type="spellStart"/>
      <w:r w:rsidRPr="003C2F20">
        <w:rPr>
          <w:sz w:val="24"/>
          <w:szCs w:val="24"/>
          <w:lang w:val="ro-RO"/>
        </w:rPr>
        <w:t>Responsabilitatile</w:t>
      </w:r>
      <w:proofErr w:type="spellEnd"/>
      <w:r w:rsidRPr="003C2F20">
        <w:rPr>
          <w:sz w:val="24"/>
          <w:szCs w:val="24"/>
          <w:lang w:val="ro-RO"/>
        </w:rPr>
        <w:t xml:space="preserve"> noastre in baza acestor standarde sunt descrise detaliat in </w:t>
      </w:r>
      <w:proofErr w:type="spellStart"/>
      <w:r w:rsidRPr="003C2F20">
        <w:rPr>
          <w:sz w:val="24"/>
          <w:szCs w:val="24"/>
          <w:lang w:val="ro-RO"/>
        </w:rPr>
        <w:t>sectiunea</w:t>
      </w:r>
      <w:proofErr w:type="spellEnd"/>
      <w:r w:rsidRPr="003C2F20">
        <w:rPr>
          <w:sz w:val="24"/>
          <w:szCs w:val="24"/>
          <w:lang w:val="ro-RO"/>
        </w:rPr>
        <w:t xml:space="preserve"> “</w:t>
      </w:r>
      <w:proofErr w:type="spellStart"/>
      <w:r w:rsidRPr="003C2F20">
        <w:rPr>
          <w:sz w:val="24"/>
          <w:szCs w:val="24"/>
          <w:lang w:val="ro-RO"/>
        </w:rPr>
        <w:t>Responsabilitatile</w:t>
      </w:r>
      <w:proofErr w:type="spellEnd"/>
      <w:r w:rsidRPr="003C2F20">
        <w:rPr>
          <w:sz w:val="24"/>
          <w:szCs w:val="24"/>
          <w:lang w:val="ro-RO"/>
        </w:rPr>
        <w:t xml:space="preserve"> auditorului </w:t>
      </w:r>
      <w:proofErr w:type="spellStart"/>
      <w:r w:rsidRPr="003C2F20">
        <w:rPr>
          <w:sz w:val="24"/>
          <w:szCs w:val="24"/>
          <w:lang w:val="ro-RO"/>
        </w:rPr>
        <w:t>intr</w:t>
      </w:r>
      <w:proofErr w:type="spellEnd"/>
      <w:r w:rsidRPr="003C2F20">
        <w:rPr>
          <w:sz w:val="24"/>
          <w:szCs w:val="24"/>
          <w:lang w:val="ro-RO"/>
        </w:rPr>
        <w:t xml:space="preserve">-un audit al </w:t>
      </w:r>
      <w:proofErr w:type="spellStart"/>
      <w:r w:rsidRPr="003C2F20">
        <w:rPr>
          <w:sz w:val="24"/>
          <w:szCs w:val="24"/>
          <w:lang w:val="ro-RO"/>
        </w:rPr>
        <w:t>situatiilor</w:t>
      </w:r>
      <w:proofErr w:type="spellEnd"/>
      <w:r w:rsidRPr="003C2F20">
        <w:rPr>
          <w:sz w:val="24"/>
          <w:szCs w:val="24"/>
          <w:lang w:val="ro-RO"/>
        </w:rPr>
        <w:t xml:space="preserve"> financiare” din raportul nostru. Suntem </w:t>
      </w:r>
      <w:proofErr w:type="spellStart"/>
      <w:r w:rsidRPr="003C2F20">
        <w:rPr>
          <w:sz w:val="24"/>
          <w:szCs w:val="24"/>
          <w:lang w:val="ro-RO"/>
        </w:rPr>
        <w:t>independenti</w:t>
      </w:r>
      <w:proofErr w:type="spellEnd"/>
      <w:r w:rsidRPr="003C2F20">
        <w:rPr>
          <w:sz w:val="24"/>
          <w:szCs w:val="24"/>
          <w:lang w:val="ro-RO"/>
        </w:rPr>
        <w:t xml:space="preserve"> fata de Societate, conform Codului Etic al </w:t>
      </w:r>
      <w:proofErr w:type="spellStart"/>
      <w:r w:rsidRPr="003C2F20">
        <w:rPr>
          <w:sz w:val="24"/>
          <w:szCs w:val="24"/>
          <w:lang w:val="ro-RO"/>
        </w:rPr>
        <w:t>Profesionistilor</w:t>
      </w:r>
      <w:proofErr w:type="spellEnd"/>
      <w:r w:rsidRPr="003C2F20">
        <w:rPr>
          <w:sz w:val="24"/>
          <w:szCs w:val="24"/>
          <w:lang w:val="ro-RO"/>
        </w:rPr>
        <w:t xml:space="preserve"> Contabili emis de Consiliul pentru Standarde </w:t>
      </w:r>
      <w:proofErr w:type="spellStart"/>
      <w:r w:rsidRPr="003C2F20">
        <w:rPr>
          <w:sz w:val="24"/>
          <w:szCs w:val="24"/>
          <w:lang w:val="ro-RO"/>
        </w:rPr>
        <w:t>Internationale</w:t>
      </w:r>
      <w:proofErr w:type="spellEnd"/>
      <w:r w:rsidRPr="003C2F20">
        <w:rPr>
          <w:sz w:val="24"/>
          <w:szCs w:val="24"/>
          <w:lang w:val="ro-RO"/>
        </w:rPr>
        <w:t xml:space="preserve"> de Etica pentru Contabili (codul IESBA), conform </w:t>
      </w:r>
      <w:proofErr w:type="spellStart"/>
      <w:r w:rsidRPr="003C2F20">
        <w:rPr>
          <w:sz w:val="24"/>
          <w:szCs w:val="24"/>
          <w:lang w:val="ro-RO"/>
        </w:rPr>
        <w:t>cerintelor</w:t>
      </w:r>
      <w:proofErr w:type="spellEnd"/>
      <w:r w:rsidRPr="003C2F20">
        <w:rPr>
          <w:sz w:val="24"/>
          <w:szCs w:val="24"/>
          <w:lang w:val="ro-RO"/>
        </w:rPr>
        <w:t xml:space="preserve"> etice care sunt relevante pentru auditul </w:t>
      </w:r>
      <w:proofErr w:type="spellStart"/>
      <w:r w:rsidRPr="003C2F20">
        <w:rPr>
          <w:sz w:val="24"/>
          <w:szCs w:val="24"/>
          <w:lang w:val="ro-RO"/>
        </w:rPr>
        <w:t>situatiilor</w:t>
      </w:r>
      <w:proofErr w:type="spellEnd"/>
      <w:r w:rsidRPr="003C2F20">
        <w:rPr>
          <w:sz w:val="24"/>
          <w:szCs w:val="24"/>
          <w:lang w:val="ro-RO"/>
        </w:rPr>
        <w:t xml:space="preserve"> financiare in Romania, inclusiv Legea, si ne-am </w:t>
      </w:r>
      <w:proofErr w:type="spellStart"/>
      <w:r w:rsidRPr="003C2F20">
        <w:rPr>
          <w:sz w:val="24"/>
          <w:szCs w:val="24"/>
          <w:lang w:val="ro-RO"/>
        </w:rPr>
        <w:t>indeplinit</w:t>
      </w:r>
      <w:proofErr w:type="spellEnd"/>
      <w:r w:rsidRPr="003C2F20">
        <w:rPr>
          <w:sz w:val="24"/>
          <w:szCs w:val="24"/>
          <w:lang w:val="ro-RO"/>
        </w:rPr>
        <w:t xml:space="preserve"> </w:t>
      </w:r>
      <w:proofErr w:type="spellStart"/>
      <w:r w:rsidRPr="003C2F20">
        <w:rPr>
          <w:sz w:val="24"/>
          <w:szCs w:val="24"/>
          <w:lang w:val="ro-RO"/>
        </w:rPr>
        <w:t>responsabilitatile</w:t>
      </w:r>
      <w:proofErr w:type="spellEnd"/>
      <w:r w:rsidRPr="003C2F20">
        <w:rPr>
          <w:sz w:val="24"/>
          <w:szCs w:val="24"/>
          <w:lang w:val="ro-RO"/>
        </w:rPr>
        <w:t xml:space="preserve"> etice conform acestor cerințe si conform Codului IESBA. Credem ca probele de audit pe care le-am </w:t>
      </w:r>
      <w:proofErr w:type="spellStart"/>
      <w:r w:rsidRPr="003C2F20">
        <w:rPr>
          <w:sz w:val="24"/>
          <w:szCs w:val="24"/>
          <w:lang w:val="ro-RO"/>
        </w:rPr>
        <w:t>obtinut</w:t>
      </w:r>
      <w:proofErr w:type="spellEnd"/>
      <w:r w:rsidRPr="003C2F20">
        <w:rPr>
          <w:sz w:val="24"/>
          <w:szCs w:val="24"/>
          <w:lang w:val="ro-RO"/>
        </w:rPr>
        <w:t xml:space="preserve"> sunt suficiente si adecvate pentru a furniza o baza pentru opinia </w:t>
      </w:r>
      <w:proofErr w:type="spellStart"/>
      <w:r w:rsidRPr="003C2F20">
        <w:rPr>
          <w:sz w:val="24"/>
          <w:szCs w:val="24"/>
          <w:lang w:val="ro-RO"/>
        </w:rPr>
        <w:t>noastra</w:t>
      </w:r>
      <w:proofErr w:type="spellEnd"/>
      <w:r w:rsidRPr="003C2F20">
        <w:rPr>
          <w:sz w:val="24"/>
          <w:szCs w:val="24"/>
          <w:lang w:val="ro-RO"/>
        </w:rPr>
        <w:t>.</w:t>
      </w:r>
    </w:p>
    <w:p w:rsidR="00A81A31" w:rsidRPr="003C2F20" w:rsidRDefault="00A81A31" w:rsidP="00A81A31">
      <w:pPr>
        <w:spacing w:line="240" w:lineRule="auto"/>
        <w:jc w:val="both"/>
        <w:rPr>
          <w:i/>
          <w:iCs/>
          <w:sz w:val="24"/>
          <w:szCs w:val="24"/>
          <w:lang w:val="ro-RO"/>
        </w:rPr>
      </w:pPr>
    </w:p>
    <w:p w:rsidR="00A81A31" w:rsidRPr="003C2F20" w:rsidRDefault="00A81A31" w:rsidP="00A81A31">
      <w:pPr>
        <w:pStyle w:val="Corptext"/>
        <w:spacing w:line="240" w:lineRule="auto"/>
        <w:ind w:right="121"/>
        <w:jc w:val="both"/>
        <w:rPr>
          <w:b/>
          <w:iCs/>
          <w:sz w:val="24"/>
          <w:szCs w:val="24"/>
          <w:lang w:val="ro-RO"/>
        </w:rPr>
      </w:pPr>
      <w:r w:rsidRPr="003C2F20">
        <w:rPr>
          <w:b/>
          <w:i/>
          <w:sz w:val="24"/>
          <w:szCs w:val="24"/>
          <w:lang w:val="ro-RO"/>
        </w:rPr>
        <w:lastRenderedPageBreak/>
        <w:t xml:space="preserve">Incertitudine semnificativa legata de continuitatea </w:t>
      </w:r>
      <w:proofErr w:type="spellStart"/>
      <w:r w:rsidRPr="003C2F20">
        <w:rPr>
          <w:b/>
          <w:i/>
          <w:sz w:val="24"/>
          <w:szCs w:val="24"/>
          <w:lang w:val="ro-RO"/>
        </w:rPr>
        <w:t>activitatii</w:t>
      </w:r>
      <w:proofErr w:type="spellEnd"/>
      <w:r w:rsidRPr="003C2F20">
        <w:rPr>
          <w:b/>
          <w:i/>
          <w:sz w:val="24"/>
          <w:szCs w:val="24"/>
          <w:lang w:val="ro-RO"/>
        </w:rPr>
        <w:t xml:space="preserve"> </w:t>
      </w:r>
      <w:r w:rsidRPr="003C2F20">
        <w:rPr>
          <w:b/>
          <w:iCs/>
          <w:sz w:val="24"/>
          <w:szCs w:val="24"/>
          <w:lang w:val="ro-RO"/>
        </w:rPr>
        <w:t>[</w:t>
      </w:r>
      <w:r w:rsidRPr="003C2F20">
        <w:rPr>
          <w:i/>
          <w:iCs/>
          <w:sz w:val="24"/>
          <w:szCs w:val="24"/>
          <w:lang w:val="ro-RO"/>
        </w:rPr>
        <w:t xml:space="preserve">nota CAFR: daca este cazul/a se adapta la specificul </w:t>
      </w:r>
      <w:proofErr w:type="spellStart"/>
      <w:r w:rsidRPr="003C2F20">
        <w:rPr>
          <w:i/>
          <w:iCs/>
          <w:sz w:val="24"/>
          <w:szCs w:val="24"/>
          <w:lang w:val="ro-RO"/>
        </w:rPr>
        <w:t>situatiei</w:t>
      </w:r>
      <w:proofErr w:type="spellEnd"/>
      <w:r w:rsidRPr="003C2F20">
        <w:rPr>
          <w:b/>
          <w:iCs/>
          <w:sz w:val="24"/>
          <w:szCs w:val="24"/>
          <w:lang w:val="ro-RO"/>
        </w:rPr>
        <w:t>]</w:t>
      </w:r>
    </w:p>
    <w:p w:rsidR="00A81A31" w:rsidRPr="003C2F20" w:rsidRDefault="00A81A31" w:rsidP="00A81A31">
      <w:pPr>
        <w:pStyle w:val="Body"/>
        <w:numPr>
          <w:ilvl w:val="0"/>
          <w:numId w:val="4"/>
        </w:numPr>
        <w:spacing w:before="0" w:after="0" w:line="240" w:lineRule="auto"/>
        <w:jc w:val="both"/>
        <w:rPr>
          <w:sz w:val="24"/>
          <w:szCs w:val="24"/>
          <w:lang w:val="ro-RO"/>
        </w:rPr>
      </w:pPr>
      <w:r w:rsidRPr="003C2F20">
        <w:rPr>
          <w:sz w:val="24"/>
          <w:szCs w:val="24"/>
          <w:lang w:val="ro-RO"/>
        </w:rPr>
        <w:t xml:space="preserve">Atragem </w:t>
      </w:r>
      <w:proofErr w:type="spellStart"/>
      <w:r w:rsidRPr="003C2F20">
        <w:rPr>
          <w:sz w:val="24"/>
          <w:szCs w:val="24"/>
          <w:lang w:val="ro-RO"/>
        </w:rPr>
        <w:t>atentia</w:t>
      </w:r>
      <w:proofErr w:type="spellEnd"/>
      <w:r w:rsidRPr="003C2F20">
        <w:rPr>
          <w:sz w:val="24"/>
          <w:szCs w:val="24"/>
          <w:lang w:val="ro-RO"/>
        </w:rPr>
        <w:t xml:space="preserve"> asupra Notei XX din </w:t>
      </w:r>
      <w:proofErr w:type="spellStart"/>
      <w:r w:rsidRPr="003C2F20">
        <w:rPr>
          <w:sz w:val="24"/>
          <w:szCs w:val="24"/>
          <w:lang w:val="ro-RO"/>
        </w:rPr>
        <w:t>situatiile</w:t>
      </w:r>
      <w:proofErr w:type="spellEnd"/>
      <w:r w:rsidRPr="003C2F20">
        <w:rPr>
          <w:sz w:val="24"/>
          <w:szCs w:val="24"/>
          <w:lang w:val="ro-RO"/>
        </w:rPr>
        <w:t xml:space="preserve"> financiare, conform </w:t>
      </w:r>
      <w:proofErr w:type="spellStart"/>
      <w:r w:rsidRPr="003C2F20">
        <w:rPr>
          <w:sz w:val="24"/>
          <w:szCs w:val="24"/>
          <w:lang w:val="ro-RO"/>
        </w:rPr>
        <w:t>careia</w:t>
      </w:r>
      <w:proofErr w:type="spellEnd"/>
      <w:r w:rsidRPr="003C2F20">
        <w:rPr>
          <w:sz w:val="24"/>
          <w:szCs w:val="24"/>
          <w:lang w:val="ro-RO"/>
        </w:rPr>
        <w:t xml:space="preserve"> Societatea a </w:t>
      </w:r>
      <w:proofErr w:type="spellStart"/>
      <w:r w:rsidRPr="003C2F20">
        <w:rPr>
          <w:sz w:val="24"/>
          <w:szCs w:val="24"/>
          <w:lang w:val="ro-RO"/>
        </w:rPr>
        <w:t>inregistrat</w:t>
      </w:r>
      <w:proofErr w:type="spellEnd"/>
      <w:r w:rsidRPr="003C2F20">
        <w:rPr>
          <w:sz w:val="24"/>
          <w:szCs w:val="24"/>
          <w:lang w:val="ro-RO"/>
        </w:rPr>
        <w:t xml:space="preserve"> o pierdere neta de [...] lei in cursul </w:t>
      </w:r>
      <w:proofErr w:type="spellStart"/>
      <w:r w:rsidRPr="003C2F20">
        <w:rPr>
          <w:sz w:val="24"/>
          <w:szCs w:val="24"/>
          <w:lang w:val="ro-RO"/>
        </w:rPr>
        <w:t>exercitiului</w:t>
      </w:r>
      <w:proofErr w:type="spellEnd"/>
      <w:r w:rsidRPr="003C2F20">
        <w:rPr>
          <w:sz w:val="24"/>
          <w:szCs w:val="24"/>
          <w:lang w:val="ro-RO"/>
        </w:rPr>
        <w:t xml:space="preserve"> financiar </w:t>
      </w:r>
      <w:proofErr w:type="spellStart"/>
      <w:r w:rsidRPr="003C2F20">
        <w:rPr>
          <w:sz w:val="24"/>
          <w:szCs w:val="24"/>
          <w:lang w:val="ro-RO"/>
        </w:rPr>
        <w:t>incheiat</w:t>
      </w:r>
      <w:proofErr w:type="spellEnd"/>
      <w:r w:rsidRPr="003C2F20">
        <w:rPr>
          <w:sz w:val="24"/>
          <w:szCs w:val="24"/>
          <w:lang w:val="ro-RO"/>
        </w:rPr>
        <w:t xml:space="preserve"> la 31 decembrie 2017 si, la data respectiva, datoriile curente ale </w:t>
      </w:r>
      <w:proofErr w:type="spellStart"/>
      <w:r w:rsidRPr="003C2F20">
        <w:rPr>
          <w:sz w:val="24"/>
          <w:szCs w:val="24"/>
          <w:lang w:val="ro-RO"/>
        </w:rPr>
        <w:t>Societatii</w:t>
      </w:r>
      <w:proofErr w:type="spellEnd"/>
      <w:r w:rsidRPr="003C2F20">
        <w:rPr>
          <w:sz w:val="24"/>
          <w:szCs w:val="24"/>
          <w:lang w:val="ro-RO"/>
        </w:rPr>
        <w:t xml:space="preserve"> </w:t>
      </w:r>
      <w:proofErr w:type="spellStart"/>
      <w:r w:rsidRPr="003C2F20">
        <w:rPr>
          <w:sz w:val="24"/>
          <w:szCs w:val="24"/>
          <w:lang w:val="ro-RO"/>
        </w:rPr>
        <w:t>depaseau</w:t>
      </w:r>
      <w:proofErr w:type="spellEnd"/>
      <w:r w:rsidRPr="003C2F20">
        <w:rPr>
          <w:sz w:val="24"/>
          <w:szCs w:val="24"/>
          <w:lang w:val="ro-RO"/>
        </w:rPr>
        <w:t xml:space="preserve"> activele totale ale acesteia cu [...] lei.  </w:t>
      </w:r>
      <w:proofErr w:type="spellStart"/>
      <w:r w:rsidRPr="003C2F20">
        <w:rPr>
          <w:sz w:val="24"/>
          <w:szCs w:val="24"/>
          <w:lang w:val="ro-RO"/>
        </w:rPr>
        <w:t>Dupa</w:t>
      </w:r>
      <w:proofErr w:type="spellEnd"/>
      <w:r w:rsidRPr="003C2F20">
        <w:rPr>
          <w:sz w:val="24"/>
          <w:szCs w:val="24"/>
          <w:lang w:val="ro-RO"/>
        </w:rPr>
        <w:t xml:space="preserve"> cum este </w:t>
      </w:r>
      <w:proofErr w:type="spellStart"/>
      <w:r w:rsidRPr="003C2F20">
        <w:rPr>
          <w:sz w:val="24"/>
          <w:szCs w:val="24"/>
          <w:lang w:val="ro-RO"/>
        </w:rPr>
        <w:t>mentionat</w:t>
      </w:r>
      <w:proofErr w:type="spellEnd"/>
      <w:r w:rsidRPr="003C2F20">
        <w:rPr>
          <w:sz w:val="24"/>
          <w:szCs w:val="24"/>
          <w:lang w:val="ro-RO"/>
        </w:rPr>
        <w:t xml:space="preserve"> in Nota XX, aceste evenimente si </w:t>
      </w:r>
      <w:proofErr w:type="spellStart"/>
      <w:r w:rsidRPr="003C2F20">
        <w:rPr>
          <w:sz w:val="24"/>
          <w:szCs w:val="24"/>
          <w:lang w:val="ro-RO"/>
        </w:rPr>
        <w:t>conditii</w:t>
      </w:r>
      <w:proofErr w:type="spellEnd"/>
      <w:r w:rsidRPr="003C2F20">
        <w:rPr>
          <w:sz w:val="24"/>
          <w:szCs w:val="24"/>
          <w:lang w:val="ro-RO"/>
        </w:rPr>
        <w:t xml:space="preserve">, </w:t>
      </w:r>
      <w:proofErr w:type="spellStart"/>
      <w:r w:rsidRPr="003C2F20">
        <w:rPr>
          <w:sz w:val="24"/>
          <w:szCs w:val="24"/>
          <w:lang w:val="ro-RO"/>
        </w:rPr>
        <w:t>impreuna</w:t>
      </w:r>
      <w:proofErr w:type="spellEnd"/>
      <w:r w:rsidRPr="003C2F20">
        <w:rPr>
          <w:sz w:val="24"/>
          <w:szCs w:val="24"/>
          <w:lang w:val="ro-RO"/>
        </w:rPr>
        <w:t xml:space="preserve"> cu alte aspecte prezentate in Nota XX, indica existenta unei incertitudini semnificative care ar putea pune in mod semnificativ la </w:t>
      </w:r>
      <w:proofErr w:type="spellStart"/>
      <w:r w:rsidRPr="003C2F20">
        <w:rPr>
          <w:sz w:val="24"/>
          <w:szCs w:val="24"/>
          <w:lang w:val="ro-RO"/>
        </w:rPr>
        <w:t>indoiala</w:t>
      </w:r>
      <w:proofErr w:type="spellEnd"/>
      <w:r w:rsidRPr="003C2F20">
        <w:rPr>
          <w:sz w:val="24"/>
          <w:szCs w:val="24"/>
          <w:lang w:val="ro-RO"/>
        </w:rPr>
        <w:t xml:space="preserve"> capacitatea  </w:t>
      </w:r>
      <w:proofErr w:type="spellStart"/>
      <w:r w:rsidRPr="003C2F20">
        <w:rPr>
          <w:sz w:val="24"/>
          <w:szCs w:val="24"/>
          <w:lang w:val="ro-RO"/>
        </w:rPr>
        <w:t>Societatii</w:t>
      </w:r>
      <w:proofErr w:type="spellEnd"/>
      <w:r w:rsidRPr="003C2F20">
        <w:rPr>
          <w:sz w:val="24"/>
          <w:szCs w:val="24"/>
          <w:lang w:val="ro-RO"/>
        </w:rPr>
        <w:t xml:space="preserve"> de a-si continua activitatea.  Opinia </w:t>
      </w:r>
      <w:proofErr w:type="spellStart"/>
      <w:r w:rsidRPr="003C2F20">
        <w:rPr>
          <w:sz w:val="24"/>
          <w:szCs w:val="24"/>
          <w:lang w:val="ro-RO"/>
        </w:rPr>
        <w:t>noastra</w:t>
      </w:r>
      <w:proofErr w:type="spellEnd"/>
      <w:r w:rsidRPr="003C2F20">
        <w:rPr>
          <w:sz w:val="24"/>
          <w:szCs w:val="24"/>
          <w:lang w:val="ro-RO"/>
        </w:rPr>
        <w:t xml:space="preserve"> nu este modificata cu privire la acest aspect. </w:t>
      </w:r>
    </w:p>
    <w:p w:rsidR="00A81A31" w:rsidRPr="003C2F20" w:rsidRDefault="00A81A31" w:rsidP="00A81A31">
      <w:pPr>
        <w:spacing w:line="240" w:lineRule="auto"/>
        <w:jc w:val="both"/>
        <w:rPr>
          <w:i/>
          <w:iCs/>
          <w:sz w:val="24"/>
          <w:szCs w:val="24"/>
          <w:lang w:val="ro-RO"/>
        </w:rPr>
      </w:pPr>
    </w:p>
    <w:p w:rsidR="00A81A31" w:rsidRPr="003C2F20" w:rsidRDefault="00A81A31" w:rsidP="00A81A31">
      <w:pPr>
        <w:pStyle w:val="Corptext2"/>
        <w:spacing w:before="130" w:after="130"/>
        <w:rPr>
          <w:b/>
          <w:iCs/>
          <w:sz w:val="24"/>
          <w:szCs w:val="24"/>
          <w:lang w:val="ro-RO"/>
        </w:rPr>
      </w:pPr>
      <w:proofErr w:type="spellStart"/>
      <w:r w:rsidRPr="003C2F20">
        <w:rPr>
          <w:b/>
          <w:i/>
          <w:iCs/>
          <w:sz w:val="24"/>
          <w:szCs w:val="24"/>
          <w:lang w:val="ro-RO"/>
        </w:rPr>
        <w:t>Evidentierea</w:t>
      </w:r>
      <w:proofErr w:type="spellEnd"/>
      <w:r w:rsidRPr="003C2F20">
        <w:rPr>
          <w:b/>
          <w:i/>
          <w:iCs/>
          <w:sz w:val="24"/>
          <w:szCs w:val="24"/>
          <w:lang w:val="ro-RO"/>
        </w:rPr>
        <w:t xml:space="preserve"> unor aspecte</w:t>
      </w:r>
      <w:r w:rsidRPr="003C2F20">
        <w:rPr>
          <w:b/>
          <w:iCs/>
          <w:sz w:val="24"/>
          <w:szCs w:val="24"/>
          <w:lang w:val="ro-RO"/>
        </w:rPr>
        <w:t xml:space="preserve"> [</w:t>
      </w:r>
      <w:r w:rsidRPr="003C2F20">
        <w:rPr>
          <w:i/>
          <w:iCs/>
          <w:sz w:val="24"/>
          <w:szCs w:val="24"/>
          <w:lang w:val="ro-RO"/>
        </w:rPr>
        <w:t xml:space="preserve">nota CAFR: daca este cazul/a se adapta la specificul </w:t>
      </w:r>
      <w:proofErr w:type="spellStart"/>
      <w:r w:rsidRPr="003C2F20">
        <w:rPr>
          <w:i/>
          <w:iCs/>
          <w:sz w:val="24"/>
          <w:szCs w:val="24"/>
          <w:lang w:val="ro-RO"/>
        </w:rPr>
        <w:t>situatiei</w:t>
      </w:r>
      <w:proofErr w:type="spellEnd"/>
      <w:r w:rsidRPr="003C2F20">
        <w:rPr>
          <w:b/>
          <w:iCs/>
          <w:sz w:val="24"/>
          <w:szCs w:val="24"/>
          <w:lang w:val="ro-RO"/>
        </w:rPr>
        <w:t>]</w:t>
      </w:r>
    </w:p>
    <w:p w:rsidR="00A81A31" w:rsidRPr="003C2F20" w:rsidRDefault="00A81A31" w:rsidP="00A81A31">
      <w:pPr>
        <w:pStyle w:val="Corptext2"/>
        <w:spacing w:before="130" w:after="130"/>
        <w:rPr>
          <w:b/>
          <w:iCs/>
          <w:color w:val="FF0000"/>
          <w:sz w:val="24"/>
          <w:szCs w:val="24"/>
          <w:lang w:val="ro-RO"/>
        </w:rPr>
      </w:pPr>
    </w:p>
    <w:p w:rsidR="00A81A31" w:rsidRPr="003C2F20" w:rsidRDefault="00A81A31" w:rsidP="00A81A31">
      <w:pPr>
        <w:pStyle w:val="Body"/>
        <w:numPr>
          <w:ilvl w:val="0"/>
          <w:numId w:val="4"/>
        </w:numPr>
        <w:spacing w:before="0" w:after="0" w:line="240" w:lineRule="auto"/>
        <w:jc w:val="both"/>
        <w:rPr>
          <w:sz w:val="24"/>
          <w:szCs w:val="24"/>
          <w:lang w:val="ro-RO"/>
        </w:rPr>
      </w:pPr>
      <w:r w:rsidRPr="003C2F20">
        <w:rPr>
          <w:sz w:val="24"/>
          <w:szCs w:val="24"/>
          <w:lang w:val="ro-RO"/>
        </w:rPr>
        <w:t xml:space="preserve">Atragem </w:t>
      </w:r>
      <w:proofErr w:type="spellStart"/>
      <w:r w:rsidRPr="003C2F20">
        <w:rPr>
          <w:sz w:val="24"/>
          <w:szCs w:val="24"/>
          <w:lang w:val="ro-RO"/>
        </w:rPr>
        <w:t>atentia</w:t>
      </w:r>
      <w:proofErr w:type="spellEnd"/>
      <w:r w:rsidRPr="003C2F20">
        <w:rPr>
          <w:sz w:val="24"/>
          <w:szCs w:val="24"/>
          <w:lang w:val="ro-RO"/>
        </w:rPr>
        <w:t xml:space="preserve"> asupra Notei X din </w:t>
      </w:r>
      <w:proofErr w:type="spellStart"/>
      <w:r w:rsidRPr="003C2F20">
        <w:rPr>
          <w:sz w:val="24"/>
          <w:szCs w:val="24"/>
          <w:lang w:val="ro-RO"/>
        </w:rPr>
        <w:t>situatiile</w:t>
      </w:r>
      <w:proofErr w:type="spellEnd"/>
      <w:r w:rsidRPr="003C2F20">
        <w:rPr>
          <w:sz w:val="24"/>
          <w:szCs w:val="24"/>
          <w:lang w:val="ro-RO"/>
        </w:rPr>
        <w:t xml:space="preserve"> financiare, care descrie............................. . Opinia </w:t>
      </w:r>
      <w:proofErr w:type="spellStart"/>
      <w:r w:rsidRPr="003C2F20">
        <w:rPr>
          <w:sz w:val="24"/>
          <w:szCs w:val="24"/>
          <w:lang w:val="ro-RO"/>
        </w:rPr>
        <w:t>noastra</w:t>
      </w:r>
      <w:proofErr w:type="spellEnd"/>
      <w:r w:rsidRPr="003C2F20">
        <w:rPr>
          <w:sz w:val="24"/>
          <w:szCs w:val="24"/>
          <w:lang w:val="ro-RO"/>
        </w:rPr>
        <w:t xml:space="preserve"> nu este modificata cu privire la acest aspect. </w:t>
      </w:r>
    </w:p>
    <w:p w:rsidR="00A81A31" w:rsidRPr="003C2F20" w:rsidRDefault="00A81A31" w:rsidP="00A81A31">
      <w:pPr>
        <w:spacing w:line="240" w:lineRule="auto"/>
        <w:jc w:val="both"/>
        <w:rPr>
          <w:i/>
          <w:iCs/>
          <w:sz w:val="24"/>
          <w:szCs w:val="24"/>
          <w:lang w:val="ro-RO"/>
        </w:rPr>
      </w:pPr>
    </w:p>
    <w:p w:rsidR="00A81A31" w:rsidRPr="003C2F20" w:rsidRDefault="00A81A31" w:rsidP="00A81A31">
      <w:pPr>
        <w:rPr>
          <w:lang w:val="ro-RO"/>
        </w:rPr>
      </w:pPr>
    </w:p>
    <w:p w:rsidR="00A81A31" w:rsidRPr="003C2F20" w:rsidRDefault="00A81A31" w:rsidP="00A81A31">
      <w:pPr>
        <w:pStyle w:val="Corptext2"/>
        <w:spacing w:before="130" w:after="130"/>
        <w:rPr>
          <w:b/>
          <w:i/>
          <w:iCs/>
          <w:sz w:val="24"/>
          <w:szCs w:val="24"/>
          <w:lang w:val="ro-RO"/>
        </w:rPr>
      </w:pPr>
      <w:r w:rsidRPr="003C2F20">
        <w:rPr>
          <w:b/>
          <w:i/>
          <w:iCs/>
          <w:sz w:val="24"/>
          <w:szCs w:val="24"/>
          <w:lang w:val="ro-RO"/>
        </w:rPr>
        <w:t xml:space="preserve">Alte </w:t>
      </w:r>
      <w:proofErr w:type="spellStart"/>
      <w:r w:rsidRPr="003C2F20">
        <w:rPr>
          <w:b/>
          <w:i/>
          <w:iCs/>
          <w:sz w:val="24"/>
          <w:szCs w:val="24"/>
          <w:lang w:val="ro-RO"/>
        </w:rPr>
        <w:t>informatii</w:t>
      </w:r>
      <w:proofErr w:type="spellEnd"/>
      <w:r w:rsidRPr="003C2F20">
        <w:rPr>
          <w:b/>
          <w:i/>
          <w:iCs/>
          <w:sz w:val="24"/>
          <w:szCs w:val="24"/>
          <w:lang w:val="ro-RO"/>
        </w:rPr>
        <w:t xml:space="preserve"> – Raportul Administratorilor </w:t>
      </w:r>
    </w:p>
    <w:p w:rsidR="00A81A31" w:rsidRPr="003C2F20" w:rsidRDefault="00E8596C" w:rsidP="00A81A31">
      <w:pPr>
        <w:pStyle w:val="Body"/>
        <w:spacing w:before="0" w:after="0" w:line="240" w:lineRule="auto"/>
        <w:ind w:left="340" w:hanging="340"/>
        <w:jc w:val="both"/>
        <w:rPr>
          <w:color w:val="222222"/>
          <w:lang w:val="ro-RO"/>
        </w:rPr>
      </w:pPr>
      <w:r>
        <w:rPr>
          <w:color w:val="222222"/>
          <w:sz w:val="24"/>
          <w:szCs w:val="24"/>
          <w:lang w:val="ro-RO"/>
        </w:rPr>
        <w:t>7</w:t>
      </w:r>
      <w:r w:rsidR="00A81A31" w:rsidRPr="003C2F20">
        <w:rPr>
          <w:color w:val="222222"/>
          <w:sz w:val="24"/>
          <w:szCs w:val="24"/>
          <w:lang w:val="ro-RO"/>
        </w:rPr>
        <w:tab/>
        <w:t xml:space="preserve">Administratorii sunt responsabili pentru întocmirea si prezentarea altor </w:t>
      </w:r>
      <w:proofErr w:type="spellStart"/>
      <w:r w:rsidR="00A81A31" w:rsidRPr="003C2F20">
        <w:rPr>
          <w:color w:val="222222"/>
          <w:sz w:val="24"/>
          <w:szCs w:val="24"/>
          <w:lang w:val="ro-RO"/>
        </w:rPr>
        <w:t>informatii</w:t>
      </w:r>
      <w:proofErr w:type="spellEnd"/>
      <w:r w:rsidR="00A81A31" w:rsidRPr="003C2F20">
        <w:rPr>
          <w:color w:val="222222"/>
          <w:sz w:val="24"/>
          <w:szCs w:val="24"/>
          <w:lang w:val="ro-RO"/>
        </w:rPr>
        <w:t xml:space="preserve">. Acele alte </w:t>
      </w:r>
      <w:proofErr w:type="spellStart"/>
      <w:r w:rsidR="00A81A31" w:rsidRPr="003C2F20">
        <w:rPr>
          <w:color w:val="222222"/>
          <w:sz w:val="24"/>
          <w:szCs w:val="24"/>
          <w:lang w:val="ro-RO"/>
        </w:rPr>
        <w:t>informatii</w:t>
      </w:r>
      <w:proofErr w:type="spellEnd"/>
      <w:r w:rsidR="00A81A31" w:rsidRPr="003C2F20">
        <w:rPr>
          <w:color w:val="222222"/>
          <w:sz w:val="24"/>
          <w:szCs w:val="24"/>
          <w:lang w:val="ro-RO"/>
        </w:rPr>
        <w:t xml:space="preserve"> cuprind Raportul administratorilor, dar nu cuprind </w:t>
      </w:r>
      <w:proofErr w:type="spellStart"/>
      <w:r w:rsidR="00A81A31" w:rsidRPr="003C2F20">
        <w:rPr>
          <w:color w:val="222222"/>
          <w:sz w:val="24"/>
          <w:szCs w:val="24"/>
          <w:lang w:val="ro-RO"/>
        </w:rPr>
        <w:t>situatiile</w:t>
      </w:r>
      <w:proofErr w:type="spellEnd"/>
      <w:r w:rsidR="00A81A31" w:rsidRPr="003C2F20">
        <w:rPr>
          <w:color w:val="222222"/>
          <w:sz w:val="24"/>
          <w:szCs w:val="24"/>
          <w:lang w:val="ro-RO"/>
        </w:rPr>
        <w:t xml:space="preserve"> financiare si raportul auditorului cu privire la acestea</w:t>
      </w:r>
      <w:r w:rsidR="00A81A31">
        <w:rPr>
          <w:color w:val="222222"/>
          <w:sz w:val="24"/>
          <w:szCs w:val="24"/>
          <w:lang w:val="ro-RO"/>
        </w:rPr>
        <w:t xml:space="preserve"> și nici declarația nefinanciară</w:t>
      </w:r>
      <w:r w:rsidR="00A81A31" w:rsidRPr="003C2F20">
        <w:rPr>
          <w:color w:val="222222"/>
          <w:sz w:val="24"/>
          <w:szCs w:val="24"/>
          <w:lang w:val="ro-RO"/>
        </w:rPr>
        <w:t>.</w:t>
      </w:r>
    </w:p>
    <w:p w:rsidR="00A81A31" w:rsidRPr="003C2F20" w:rsidRDefault="00A81A31" w:rsidP="00A81A31">
      <w:pPr>
        <w:pStyle w:val="Body"/>
        <w:spacing w:before="0" w:after="0" w:line="240" w:lineRule="auto"/>
        <w:jc w:val="both"/>
        <w:rPr>
          <w:sz w:val="24"/>
          <w:szCs w:val="24"/>
          <w:lang w:val="ro-RO"/>
        </w:rPr>
      </w:pPr>
    </w:p>
    <w:p w:rsidR="00A81A31" w:rsidRPr="003C2F20" w:rsidRDefault="00A81A31" w:rsidP="00A81A31">
      <w:pPr>
        <w:pStyle w:val="NormalWeb"/>
        <w:shd w:val="clear" w:color="auto" w:fill="FFFFFF"/>
        <w:spacing w:before="0" w:beforeAutospacing="0" w:after="0" w:afterAutospacing="0"/>
        <w:ind w:left="340"/>
        <w:jc w:val="both"/>
        <w:rPr>
          <w:color w:val="222222"/>
        </w:rPr>
      </w:pPr>
      <w:r w:rsidRPr="003C2F20">
        <w:rPr>
          <w:color w:val="222222"/>
        </w:rPr>
        <w:t xml:space="preserve">Opinia </w:t>
      </w:r>
      <w:proofErr w:type="spellStart"/>
      <w:r w:rsidRPr="003C2F20">
        <w:rPr>
          <w:color w:val="222222"/>
        </w:rPr>
        <w:t>noastra</w:t>
      </w:r>
      <w:proofErr w:type="spellEnd"/>
      <w:r w:rsidRPr="003C2F20">
        <w:rPr>
          <w:color w:val="222222"/>
        </w:rPr>
        <w:t xml:space="preserve"> cu privire la </w:t>
      </w:r>
      <w:proofErr w:type="spellStart"/>
      <w:r w:rsidRPr="003C2F20">
        <w:rPr>
          <w:color w:val="222222"/>
        </w:rPr>
        <w:t>situatiile</w:t>
      </w:r>
      <w:proofErr w:type="spellEnd"/>
      <w:r w:rsidRPr="003C2F20">
        <w:rPr>
          <w:color w:val="222222"/>
        </w:rPr>
        <w:t xml:space="preserve"> financiare nu </w:t>
      </w:r>
      <w:proofErr w:type="spellStart"/>
      <w:r w:rsidRPr="003C2F20">
        <w:rPr>
          <w:color w:val="222222"/>
        </w:rPr>
        <w:t>acopera</w:t>
      </w:r>
      <w:proofErr w:type="spellEnd"/>
      <w:r w:rsidRPr="003C2F20">
        <w:rPr>
          <w:color w:val="222222"/>
        </w:rPr>
        <w:t xml:space="preserve"> si aceste alte </w:t>
      </w:r>
      <w:proofErr w:type="spellStart"/>
      <w:r w:rsidRPr="003C2F20">
        <w:rPr>
          <w:color w:val="222222"/>
        </w:rPr>
        <w:t>informatii</w:t>
      </w:r>
      <w:proofErr w:type="spellEnd"/>
      <w:r w:rsidRPr="003C2F20">
        <w:rPr>
          <w:color w:val="222222"/>
        </w:rPr>
        <w:t xml:space="preserve"> si cu </w:t>
      </w:r>
      <w:proofErr w:type="spellStart"/>
      <w:r w:rsidRPr="003C2F20">
        <w:rPr>
          <w:color w:val="222222"/>
        </w:rPr>
        <w:t>exceptia</w:t>
      </w:r>
      <w:proofErr w:type="spellEnd"/>
      <w:r w:rsidRPr="003C2F20">
        <w:rPr>
          <w:color w:val="222222"/>
        </w:rPr>
        <w:t xml:space="preserve"> cazului in care se </w:t>
      </w:r>
      <w:proofErr w:type="spellStart"/>
      <w:r w:rsidRPr="003C2F20">
        <w:rPr>
          <w:color w:val="222222"/>
        </w:rPr>
        <w:t>mentioneaza</w:t>
      </w:r>
      <w:proofErr w:type="spellEnd"/>
      <w:r w:rsidRPr="003C2F20">
        <w:rPr>
          <w:color w:val="222222"/>
        </w:rPr>
        <w:t xml:space="preserve"> explicit in raportul nostru, nu exprimam nici un fel de concluzie de asigurare cu privire la acestea.</w:t>
      </w:r>
    </w:p>
    <w:p w:rsidR="00A81A31" w:rsidRPr="003C2F20" w:rsidRDefault="00A81A31" w:rsidP="00A81A31">
      <w:pPr>
        <w:pStyle w:val="NormalWeb"/>
        <w:shd w:val="clear" w:color="auto" w:fill="FFFFFF"/>
        <w:spacing w:before="0" w:beforeAutospacing="0" w:after="0" w:afterAutospacing="0"/>
        <w:jc w:val="both"/>
        <w:rPr>
          <w:color w:val="222222"/>
        </w:rPr>
      </w:pPr>
    </w:p>
    <w:p w:rsidR="00A81A31" w:rsidRPr="003C2F20" w:rsidRDefault="00A81A31" w:rsidP="00A81A31">
      <w:pPr>
        <w:pStyle w:val="NormalWeb"/>
        <w:shd w:val="clear" w:color="auto" w:fill="FFFFFF"/>
        <w:spacing w:before="0" w:beforeAutospacing="0" w:after="0" w:afterAutospacing="0"/>
        <w:ind w:left="340"/>
        <w:jc w:val="both"/>
        <w:rPr>
          <w:color w:val="222222"/>
        </w:rPr>
      </w:pPr>
      <w:r w:rsidRPr="003C2F20">
        <w:rPr>
          <w:color w:val="222222"/>
        </w:rPr>
        <w:t xml:space="preserve">In legătura cu auditul situațiilor financiare pentru exercițiul financiar încheiat la 31 decembrie 2017, responsabilitatea noastră este sa citim acele alte </w:t>
      </w:r>
      <w:proofErr w:type="spellStart"/>
      <w:r w:rsidRPr="003C2F20">
        <w:rPr>
          <w:color w:val="222222"/>
        </w:rPr>
        <w:t>informatii</w:t>
      </w:r>
      <w:proofErr w:type="spellEnd"/>
      <w:r w:rsidRPr="003C2F20">
        <w:rPr>
          <w:color w:val="222222"/>
        </w:rPr>
        <w:t xml:space="preserve"> si, in acest demers, sa apreciem daca acele alte </w:t>
      </w:r>
      <w:proofErr w:type="spellStart"/>
      <w:r w:rsidRPr="003C2F20">
        <w:rPr>
          <w:color w:val="222222"/>
        </w:rPr>
        <w:t>informatii</w:t>
      </w:r>
      <w:proofErr w:type="spellEnd"/>
      <w:r w:rsidRPr="003C2F20">
        <w:rPr>
          <w:color w:val="222222"/>
        </w:rPr>
        <w:t xml:space="preserve"> sunt semnificativ inconsecvente cu </w:t>
      </w:r>
      <w:proofErr w:type="spellStart"/>
      <w:r w:rsidRPr="003C2F20">
        <w:rPr>
          <w:color w:val="222222"/>
        </w:rPr>
        <w:t>situatiile</w:t>
      </w:r>
      <w:proofErr w:type="spellEnd"/>
      <w:r w:rsidRPr="003C2F20">
        <w:rPr>
          <w:color w:val="222222"/>
        </w:rPr>
        <w:t xml:space="preserve"> financiare</w:t>
      </w:r>
      <w:r w:rsidRPr="003C2F20">
        <w:rPr>
          <w:i/>
          <w:color w:val="222222"/>
        </w:rPr>
        <w:t>,</w:t>
      </w:r>
      <w:r w:rsidRPr="003C2F20">
        <w:rPr>
          <w:color w:val="222222"/>
        </w:rPr>
        <w:t xml:space="preserve"> sau cu </w:t>
      </w:r>
      <w:proofErr w:type="spellStart"/>
      <w:r w:rsidRPr="003C2F20">
        <w:rPr>
          <w:color w:val="222222"/>
        </w:rPr>
        <w:t>cunostintele</w:t>
      </w:r>
      <w:proofErr w:type="spellEnd"/>
      <w:r w:rsidRPr="003C2F20">
        <w:rPr>
          <w:color w:val="222222"/>
        </w:rPr>
        <w:t xml:space="preserve"> pe care noi le-am </w:t>
      </w:r>
      <w:proofErr w:type="spellStart"/>
      <w:r w:rsidRPr="003C2F20">
        <w:rPr>
          <w:color w:val="222222"/>
        </w:rPr>
        <w:t>obtinut</w:t>
      </w:r>
      <w:proofErr w:type="spellEnd"/>
      <w:r w:rsidRPr="003C2F20">
        <w:rPr>
          <w:color w:val="222222"/>
        </w:rPr>
        <w:t xml:space="preserve"> in timpul auditului, sau daca ele par a fi denaturate semnificativ.</w:t>
      </w:r>
    </w:p>
    <w:p w:rsidR="00A81A31" w:rsidRPr="003C2F20" w:rsidRDefault="00A81A31" w:rsidP="00A81A31">
      <w:pPr>
        <w:rPr>
          <w:lang w:val="ro-RO"/>
        </w:rPr>
      </w:pPr>
    </w:p>
    <w:p w:rsidR="00A81A31" w:rsidRPr="003C2F20" w:rsidRDefault="00A81A31" w:rsidP="00A81A31">
      <w:pPr>
        <w:pStyle w:val="NormalWeb"/>
        <w:shd w:val="clear" w:color="auto" w:fill="FFFFFF"/>
        <w:spacing w:before="0" w:beforeAutospacing="0" w:after="0" w:afterAutospacing="0"/>
        <w:ind w:left="340"/>
        <w:jc w:val="both"/>
        <w:rPr>
          <w:i/>
          <w:color w:val="222222"/>
        </w:rPr>
      </w:pPr>
      <w:r w:rsidRPr="003C2F20">
        <w:rPr>
          <w:color w:val="222222"/>
        </w:rPr>
        <w:t xml:space="preserve">In ceea ce </w:t>
      </w:r>
      <w:proofErr w:type="spellStart"/>
      <w:r w:rsidRPr="003C2F20">
        <w:rPr>
          <w:color w:val="222222"/>
        </w:rPr>
        <w:t>priveste</w:t>
      </w:r>
      <w:proofErr w:type="spellEnd"/>
      <w:r w:rsidRPr="003C2F20">
        <w:rPr>
          <w:color w:val="222222"/>
        </w:rPr>
        <w:t xml:space="preserve"> Raportul administratorilor, am citit si raportam daca acesta a fost </w:t>
      </w:r>
      <w:proofErr w:type="spellStart"/>
      <w:r w:rsidRPr="003C2F20">
        <w:rPr>
          <w:color w:val="222222"/>
        </w:rPr>
        <w:t>intocmit</w:t>
      </w:r>
      <w:proofErr w:type="spellEnd"/>
      <w:r w:rsidRPr="003C2F20">
        <w:rPr>
          <w:color w:val="222222"/>
        </w:rPr>
        <w:t>, in toate aspectele semnificative, in conformitate cu [</w:t>
      </w:r>
      <w:r w:rsidRPr="003C2F20">
        <w:rPr>
          <w:i/>
          <w:color w:val="222222"/>
        </w:rPr>
        <w:t xml:space="preserve">a se insera articolele din </w:t>
      </w:r>
      <w:proofErr w:type="spellStart"/>
      <w:r w:rsidRPr="003C2F20">
        <w:rPr>
          <w:i/>
          <w:color w:val="222222"/>
        </w:rPr>
        <w:t>reglementarile</w:t>
      </w:r>
      <w:proofErr w:type="spellEnd"/>
      <w:r w:rsidRPr="003C2F20">
        <w:rPr>
          <w:i/>
          <w:color w:val="222222"/>
        </w:rPr>
        <w:t xml:space="preserve"> contabile aplicabile</w:t>
      </w:r>
      <w:r w:rsidRPr="003C2F20">
        <w:rPr>
          <w:color w:val="222222"/>
        </w:rPr>
        <w:t>].</w:t>
      </w:r>
      <w:r w:rsidRPr="003C2F20">
        <w:rPr>
          <w:i/>
          <w:color w:val="222222"/>
        </w:rPr>
        <w:t xml:space="preserve"> </w:t>
      </w:r>
    </w:p>
    <w:p w:rsidR="00A81A31" w:rsidRPr="003C2F20" w:rsidRDefault="00A81A31" w:rsidP="00A81A31">
      <w:pPr>
        <w:pStyle w:val="NormalWeb"/>
        <w:shd w:val="clear" w:color="auto" w:fill="FFFFFF"/>
        <w:spacing w:before="0" w:beforeAutospacing="0" w:after="0" w:afterAutospacing="0"/>
        <w:ind w:left="340"/>
        <w:jc w:val="both"/>
        <w:rPr>
          <w:color w:val="222222"/>
        </w:rPr>
      </w:pPr>
    </w:p>
    <w:p w:rsidR="00A81A31" w:rsidRPr="003C2F20" w:rsidRDefault="00A81A31" w:rsidP="00A81A31">
      <w:pPr>
        <w:pStyle w:val="NormalWeb"/>
        <w:shd w:val="clear" w:color="auto" w:fill="FFFFFF"/>
        <w:spacing w:before="0" w:beforeAutospacing="0" w:after="0" w:afterAutospacing="0"/>
        <w:ind w:left="340"/>
        <w:jc w:val="both"/>
        <w:rPr>
          <w:color w:val="222222"/>
        </w:rPr>
      </w:pPr>
      <w:r w:rsidRPr="003C2F20">
        <w:rPr>
          <w:color w:val="222222"/>
        </w:rPr>
        <w:t xml:space="preserve">In baza exclusiv a </w:t>
      </w:r>
      <w:proofErr w:type="spellStart"/>
      <w:r w:rsidRPr="003C2F20">
        <w:rPr>
          <w:color w:val="222222"/>
        </w:rPr>
        <w:t>activitatilor</w:t>
      </w:r>
      <w:proofErr w:type="spellEnd"/>
      <w:r w:rsidRPr="003C2F20">
        <w:rPr>
          <w:color w:val="222222"/>
        </w:rPr>
        <w:t xml:space="preserve"> care trebuie </w:t>
      </w:r>
      <w:proofErr w:type="spellStart"/>
      <w:r w:rsidRPr="003C2F20">
        <w:rPr>
          <w:color w:val="222222"/>
        </w:rPr>
        <w:t>desfasurate</w:t>
      </w:r>
      <w:proofErr w:type="spellEnd"/>
      <w:r w:rsidRPr="003C2F20">
        <w:rPr>
          <w:color w:val="222222"/>
        </w:rPr>
        <w:t xml:space="preserve"> in cursul auditului </w:t>
      </w:r>
      <w:proofErr w:type="spellStart"/>
      <w:r w:rsidRPr="003C2F20">
        <w:rPr>
          <w:color w:val="222222"/>
        </w:rPr>
        <w:t>situatiilor</w:t>
      </w:r>
      <w:proofErr w:type="spellEnd"/>
      <w:r w:rsidRPr="003C2F20">
        <w:rPr>
          <w:color w:val="222222"/>
        </w:rPr>
        <w:t xml:space="preserve"> financiare, in opinia </w:t>
      </w:r>
      <w:proofErr w:type="spellStart"/>
      <w:r w:rsidRPr="003C2F20">
        <w:rPr>
          <w:color w:val="222222"/>
        </w:rPr>
        <w:t>noastra</w:t>
      </w:r>
      <w:proofErr w:type="spellEnd"/>
      <w:r w:rsidRPr="003C2F20">
        <w:rPr>
          <w:color w:val="222222"/>
        </w:rPr>
        <w:t>:</w:t>
      </w:r>
    </w:p>
    <w:p w:rsidR="00A81A31" w:rsidRPr="003C2F20" w:rsidRDefault="00A81A31" w:rsidP="00A81A31">
      <w:pPr>
        <w:pStyle w:val="NormalWeb"/>
        <w:shd w:val="clear" w:color="auto" w:fill="FFFFFF"/>
        <w:spacing w:before="0" w:beforeAutospacing="0" w:after="0" w:afterAutospacing="0"/>
        <w:rPr>
          <w:color w:val="222222"/>
        </w:rPr>
      </w:pPr>
    </w:p>
    <w:p w:rsidR="00A81A31" w:rsidRPr="003C2F20" w:rsidRDefault="00A81A31" w:rsidP="00A81A31">
      <w:pPr>
        <w:pStyle w:val="NormalWeb"/>
        <w:numPr>
          <w:ilvl w:val="0"/>
          <w:numId w:val="2"/>
        </w:numPr>
        <w:shd w:val="clear" w:color="auto" w:fill="FFFFFF"/>
        <w:spacing w:before="0" w:beforeAutospacing="0" w:after="0" w:afterAutospacing="0"/>
        <w:jc w:val="both"/>
        <w:rPr>
          <w:color w:val="222222"/>
        </w:rPr>
      </w:pPr>
      <w:proofErr w:type="spellStart"/>
      <w:r w:rsidRPr="003C2F20">
        <w:rPr>
          <w:color w:val="222222"/>
        </w:rPr>
        <w:t>Informatiile</w:t>
      </w:r>
      <w:proofErr w:type="spellEnd"/>
      <w:r w:rsidRPr="003C2F20">
        <w:rPr>
          <w:color w:val="222222"/>
        </w:rPr>
        <w:t xml:space="preserve"> prezentate in Raportul administratorilor  pentru </w:t>
      </w:r>
      <w:proofErr w:type="spellStart"/>
      <w:r w:rsidRPr="003C2F20">
        <w:rPr>
          <w:color w:val="222222"/>
        </w:rPr>
        <w:t>exercitiul</w:t>
      </w:r>
      <w:proofErr w:type="spellEnd"/>
      <w:r w:rsidRPr="003C2F20">
        <w:rPr>
          <w:color w:val="222222"/>
        </w:rPr>
        <w:t xml:space="preserve"> financiar pentru care au fost </w:t>
      </w:r>
      <w:proofErr w:type="spellStart"/>
      <w:r w:rsidRPr="003C2F20">
        <w:rPr>
          <w:color w:val="222222"/>
        </w:rPr>
        <w:t>intocmite</w:t>
      </w:r>
      <w:proofErr w:type="spellEnd"/>
      <w:r w:rsidRPr="003C2F20">
        <w:rPr>
          <w:color w:val="222222"/>
        </w:rPr>
        <w:t xml:space="preserve"> </w:t>
      </w:r>
      <w:proofErr w:type="spellStart"/>
      <w:r w:rsidRPr="003C2F20">
        <w:rPr>
          <w:color w:val="222222"/>
        </w:rPr>
        <w:t>situatiile</w:t>
      </w:r>
      <w:proofErr w:type="spellEnd"/>
      <w:r w:rsidRPr="003C2F20">
        <w:rPr>
          <w:color w:val="222222"/>
        </w:rPr>
        <w:t xml:space="preserve"> financiare sunt in concordanta, in toate aspectele semnificative, cu </w:t>
      </w:r>
      <w:proofErr w:type="spellStart"/>
      <w:r w:rsidRPr="003C2F20">
        <w:rPr>
          <w:color w:val="222222"/>
        </w:rPr>
        <w:t>situatiile</w:t>
      </w:r>
      <w:proofErr w:type="spellEnd"/>
      <w:r w:rsidRPr="003C2F20">
        <w:rPr>
          <w:color w:val="222222"/>
        </w:rPr>
        <w:t xml:space="preserve"> financiare;</w:t>
      </w:r>
    </w:p>
    <w:p w:rsidR="00A81A31" w:rsidRPr="003C2F20" w:rsidRDefault="00A81A31" w:rsidP="00A81A31">
      <w:pPr>
        <w:pStyle w:val="NormalWeb"/>
        <w:shd w:val="clear" w:color="auto" w:fill="FFFFFF"/>
        <w:spacing w:before="0" w:beforeAutospacing="0" w:after="0" w:afterAutospacing="0"/>
        <w:ind w:left="360"/>
        <w:jc w:val="both"/>
        <w:rPr>
          <w:color w:val="222222"/>
        </w:rPr>
      </w:pPr>
    </w:p>
    <w:p w:rsidR="00A81A31" w:rsidRPr="003C2F20" w:rsidRDefault="00A81A31" w:rsidP="00A81A31">
      <w:pPr>
        <w:pStyle w:val="NormalWeb"/>
        <w:numPr>
          <w:ilvl w:val="0"/>
          <w:numId w:val="2"/>
        </w:numPr>
        <w:shd w:val="clear" w:color="auto" w:fill="FFFFFF"/>
        <w:spacing w:before="0" w:beforeAutospacing="0" w:after="0" w:afterAutospacing="0"/>
        <w:jc w:val="both"/>
        <w:rPr>
          <w:color w:val="222222"/>
        </w:rPr>
      </w:pPr>
      <w:r w:rsidRPr="003C2F20">
        <w:rPr>
          <w:color w:val="222222"/>
        </w:rPr>
        <w:lastRenderedPageBreak/>
        <w:t xml:space="preserve">Raportul administratorilor a fost </w:t>
      </w:r>
      <w:proofErr w:type="spellStart"/>
      <w:r w:rsidRPr="003C2F20">
        <w:rPr>
          <w:color w:val="222222"/>
        </w:rPr>
        <w:t>intocmit</w:t>
      </w:r>
      <w:proofErr w:type="spellEnd"/>
      <w:r w:rsidRPr="003C2F20">
        <w:rPr>
          <w:color w:val="222222"/>
        </w:rPr>
        <w:t>, in toate aspectele semnificative, in conformitate cu [</w:t>
      </w:r>
      <w:r w:rsidRPr="003C2F20">
        <w:rPr>
          <w:i/>
          <w:color w:val="222222"/>
        </w:rPr>
        <w:t xml:space="preserve">a se insera articolele din </w:t>
      </w:r>
      <w:proofErr w:type="spellStart"/>
      <w:r w:rsidRPr="003C2F20">
        <w:rPr>
          <w:i/>
          <w:color w:val="222222"/>
        </w:rPr>
        <w:t>reglementarile</w:t>
      </w:r>
      <w:proofErr w:type="spellEnd"/>
      <w:r w:rsidRPr="003C2F20">
        <w:rPr>
          <w:i/>
          <w:color w:val="222222"/>
        </w:rPr>
        <w:t xml:space="preserve"> contabile aplicabile</w:t>
      </w:r>
      <w:r w:rsidRPr="003C2F20">
        <w:rPr>
          <w:color w:val="222222"/>
        </w:rPr>
        <w:t>].</w:t>
      </w:r>
    </w:p>
    <w:p w:rsidR="00A81A31" w:rsidRPr="003C2F20" w:rsidRDefault="00A81A31" w:rsidP="00A81A31">
      <w:pPr>
        <w:pStyle w:val="NormalWeb"/>
        <w:shd w:val="clear" w:color="auto" w:fill="FFFFFF"/>
        <w:spacing w:before="0" w:beforeAutospacing="0" w:after="0" w:afterAutospacing="0"/>
        <w:jc w:val="both"/>
        <w:rPr>
          <w:color w:val="222222"/>
        </w:rPr>
      </w:pPr>
    </w:p>
    <w:p w:rsidR="00A81A31" w:rsidRPr="003C2F20" w:rsidRDefault="00A81A31" w:rsidP="00A81A31">
      <w:pPr>
        <w:pStyle w:val="NormalWeb"/>
        <w:shd w:val="clear" w:color="auto" w:fill="FFFFFF"/>
        <w:spacing w:before="0" w:beforeAutospacing="0" w:after="0" w:afterAutospacing="0"/>
        <w:ind w:left="360"/>
        <w:jc w:val="both"/>
      </w:pPr>
      <w:r w:rsidRPr="003C2F20">
        <w:rPr>
          <w:color w:val="222222"/>
        </w:rPr>
        <w:t xml:space="preserve">In plus, in baza </w:t>
      </w:r>
      <w:proofErr w:type="spellStart"/>
      <w:r w:rsidRPr="003C2F20">
        <w:rPr>
          <w:color w:val="222222"/>
        </w:rPr>
        <w:t>cunostintelor</w:t>
      </w:r>
      <w:proofErr w:type="spellEnd"/>
      <w:r w:rsidRPr="003C2F20">
        <w:rPr>
          <w:color w:val="222222"/>
        </w:rPr>
        <w:t xml:space="preserve"> si </w:t>
      </w:r>
      <w:proofErr w:type="spellStart"/>
      <w:r w:rsidRPr="003C2F20">
        <w:rPr>
          <w:color w:val="222222"/>
        </w:rPr>
        <w:t>intelegerii</w:t>
      </w:r>
      <w:proofErr w:type="spellEnd"/>
      <w:r w:rsidRPr="003C2F20">
        <w:rPr>
          <w:color w:val="222222"/>
        </w:rPr>
        <w:t xml:space="preserve"> noastre cu privire la Societate si la mediul acesteia, </w:t>
      </w:r>
      <w:proofErr w:type="spellStart"/>
      <w:r w:rsidRPr="003C2F20">
        <w:rPr>
          <w:color w:val="222222"/>
        </w:rPr>
        <w:t>dobandite</w:t>
      </w:r>
      <w:proofErr w:type="spellEnd"/>
      <w:r w:rsidRPr="003C2F20">
        <w:rPr>
          <w:color w:val="222222"/>
        </w:rPr>
        <w:t xml:space="preserve"> in cursul auditului </w:t>
      </w:r>
      <w:proofErr w:type="spellStart"/>
      <w:r w:rsidRPr="003C2F20">
        <w:rPr>
          <w:color w:val="222222"/>
        </w:rPr>
        <w:t>situatiilor</w:t>
      </w:r>
      <w:proofErr w:type="spellEnd"/>
      <w:r w:rsidRPr="003C2F20">
        <w:rPr>
          <w:color w:val="222222"/>
        </w:rPr>
        <w:t xml:space="preserve"> financiare pentru </w:t>
      </w:r>
      <w:proofErr w:type="spellStart"/>
      <w:r w:rsidRPr="003C2F20">
        <w:rPr>
          <w:color w:val="222222"/>
        </w:rPr>
        <w:t>exercitiul</w:t>
      </w:r>
      <w:proofErr w:type="spellEnd"/>
      <w:r w:rsidRPr="003C2F20">
        <w:rPr>
          <w:color w:val="222222"/>
        </w:rPr>
        <w:t xml:space="preserve"> financiar </w:t>
      </w:r>
      <w:proofErr w:type="spellStart"/>
      <w:r w:rsidRPr="003C2F20">
        <w:rPr>
          <w:color w:val="222222"/>
        </w:rPr>
        <w:t>incheiat</w:t>
      </w:r>
      <w:proofErr w:type="spellEnd"/>
      <w:r w:rsidRPr="003C2F20">
        <w:rPr>
          <w:color w:val="222222"/>
        </w:rPr>
        <w:t xml:space="preserve"> la data de 31 decembrie 2017, ni se cere sa raportam daca am identificat </w:t>
      </w:r>
      <w:proofErr w:type="spellStart"/>
      <w:r w:rsidRPr="003C2F20">
        <w:rPr>
          <w:color w:val="222222"/>
        </w:rPr>
        <w:t>denaturari</w:t>
      </w:r>
      <w:proofErr w:type="spellEnd"/>
      <w:r w:rsidRPr="003C2F20">
        <w:rPr>
          <w:color w:val="222222"/>
        </w:rPr>
        <w:t xml:space="preserve"> semnificative in Raportul administratorilor. Nu avem nimic de raportat cu privire la acest aspect. </w:t>
      </w:r>
    </w:p>
    <w:p w:rsidR="00A81A31" w:rsidRPr="003C2F20" w:rsidRDefault="00A81A31" w:rsidP="00A81A31">
      <w:pPr>
        <w:spacing w:line="240" w:lineRule="auto"/>
        <w:jc w:val="both"/>
        <w:rPr>
          <w:sz w:val="24"/>
          <w:szCs w:val="24"/>
          <w:lang w:val="ro-RO"/>
        </w:rPr>
      </w:pPr>
    </w:p>
    <w:p w:rsidR="00A81A31" w:rsidRPr="003C2F20" w:rsidRDefault="00A81A31" w:rsidP="00A81A31">
      <w:pPr>
        <w:spacing w:line="240" w:lineRule="auto"/>
        <w:jc w:val="both"/>
        <w:rPr>
          <w:sz w:val="24"/>
          <w:szCs w:val="24"/>
          <w:lang w:val="ro-RO"/>
        </w:rPr>
      </w:pPr>
    </w:p>
    <w:p w:rsidR="00A81A31" w:rsidRPr="003C2F20" w:rsidRDefault="00A81A31" w:rsidP="00A81A31">
      <w:pPr>
        <w:spacing w:line="240" w:lineRule="auto"/>
        <w:jc w:val="both"/>
        <w:rPr>
          <w:b/>
          <w:i/>
          <w:iCs/>
          <w:sz w:val="24"/>
          <w:szCs w:val="24"/>
          <w:lang w:val="ro-RO"/>
        </w:rPr>
      </w:pPr>
      <w:proofErr w:type="spellStart"/>
      <w:r w:rsidRPr="003C2F20">
        <w:rPr>
          <w:b/>
          <w:i/>
          <w:iCs/>
          <w:sz w:val="24"/>
          <w:szCs w:val="24"/>
          <w:lang w:val="ro-RO"/>
        </w:rPr>
        <w:t>Responsabilitatile</w:t>
      </w:r>
      <w:proofErr w:type="spellEnd"/>
      <w:r w:rsidRPr="003C2F20">
        <w:rPr>
          <w:b/>
          <w:i/>
          <w:iCs/>
          <w:sz w:val="24"/>
          <w:szCs w:val="24"/>
          <w:lang w:val="ro-RO"/>
        </w:rPr>
        <w:t xml:space="preserve"> conducerii si ale persoanelor responsabile cu guvernanta pentru </w:t>
      </w:r>
      <w:proofErr w:type="spellStart"/>
      <w:r w:rsidRPr="003C2F20">
        <w:rPr>
          <w:b/>
          <w:i/>
          <w:iCs/>
          <w:sz w:val="24"/>
          <w:szCs w:val="24"/>
          <w:lang w:val="ro-RO"/>
        </w:rPr>
        <w:t>situatiile</w:t>
      </w:r>
      <w:proofErr w:type="spellEnd"/>
      <w:r w:rsidRPr="003C2F20">
        <w:rPr>
          <w:b/>
          <w:i/>
          <w:iCs/>
          <w:sz w:val="24"/>
          <w:szCs w:val="24"/>
          <w:lang w:val="ro-RO"/>
        </w:rPr>
        <w:t xml:space="preserve"> financiare</w:t>
      </w:r>
    </w:p>
    <w:p w:rsidR="00A81A31" w:rsidRPr="003C2F20" w:rsidRDefault="00A81A31" w:rsidP="00A81A31">
      <w:pPr>
        <w:spacing w:line="240" w:lineRule="auto"/>
        <w:jc w:val="both"/>
        <w:rPr>
          <w:i/>
          <w:iCs/>
          <w:sz w:val="24"/>
          <w:szCs w:val="24"/>
          <w:lang w:val="ro-RO"/>
        </w:rPr>
      </w:pPr>
    </w:p>
    <w:p w:rsidR="00A81A31" w:rsidRPr="003C2F20" w:rsidRDefault="00A81A31" w:rsidP="0073588E">
      <w:pPr>
        <w:pStyle w:val="Body"/>
        <w:numPr>
          <w:ilvl w:val="0"/>
          <w:numId w:val="5"/>
        </w:numPr>
        <w:spacing w:before="0" w:after="0" w:line="240" w:lineRule="auto"/>
        <w:jc w:val="both"/>
        <w:rPr>
          <w:color w:val="222222"/>
          <w:sz w:val="24"/>
          <w:szCs w:val="24"/>
          <w:lang w:val="ro-RO"/>
        </w:rPr>
      </w:pPr>
      <w:bookmarkStart w:id="0" w:name="_GoBack"/>
      <w:bookmarkEnd w:id="0"/>
      <w:r w:rsidRPr="003C2F20">
        <w:rPr>
          <w:color w:val="222222"/>
          <w:sz w:val="24"/>
          <w:szCs w:val="24"/>
          <w:lang w:val="ro-RO"/>
        </w:rPr>
        <w:t xml:space="preserve">Conducerea </w:t>
      </w:r>
      <w:proofErr w:type="spellStart"/>
      <w:r w:rsidRPr="003C2F20">
        <w:rPr>
          <w:color w:val="222222"/>
          <w:sz w:val="24"/>
          <w:szCs w:val="24"/>
          <w:lang w:val="ro-RO"/>
        </w:rPr>
        <w:t>Societatii</w:t>
      </w:r>
      <w:proofErr w:type="spellEnd"/>
      <w:r w:rsidRPr="003C2F20">
        <w:rPr>
          <w:color w:val="222222"/>
          <w:sz w:val="24"/>
          <w:szCs w:val="24"/>
          <w:lang w:val="ro-RO"/>
        </w:rPr>
        <w:t xml:space="preserve"> este responsabila pentru </w:t>
      </w:r>
      <w:proofErr w:type="spellStart"/>
      <w:r w:rsidRPr="003C2F20">
        <w:rPr>
          <w:color w:val="222222"/>
          <w:sz w:val="24"/>
          <w:szCs w:val="24"/>
          <w:lang w:val="ro-RO"/>
        </w:rPr>
        <w:t>intocmirea</w:t>
      </w:r>
      <w:proofErr w:type="spellEnd"/>
      <w:r w:rsidRPr="003C2F20">
        <w:rPr>
          <w:color w:val="222222"/>
          <w:sz w:val="24"/>
          <w:szCs w:val="24"/>
          <w:lang w:val="ro-RO"/>
        </w:rPr>
        <w:t xml:space="preserve"> </w:t>
      </w:r>
      <w:proofErr w:type="spellStart"/>
      <w:r w:rsidRPr="003C2F20">
        <w:rPr>
          <w:color w:val="222222"/>
          <w:sz w:val="24"/>
          <w:szCs w:val="24"/>
          <w:lang w:val="ro-RO"/>
        </w:rPr>
        <w:t>situatiilor</w:t>
      </w:r>
      <w:proofErr w:type="spellEnd"/>
      <w:r w:rsidRPr="003C2F20">
        <w:rPr>
          <w:color w:val="222222"/>
          <w:sz w:val="24"/>
          <w:szCs w:val="24"/>
          <w:lang w:val="ro-RO"/>
        </w:rPr>
        <w:t xml:space="preserve"> financiare care sa ofere o imagine fidela in conformitate cu [</w:t>
      </w:r>
      <w:r w:rsidRPr="003C2F20">
        <w:rPr>
          <w:i/>
          <w:color w:val="222222"/>
          <w:sz w:val="24"/>
          <w:szCs w:val="24"/>
          <w:lang w:val="ro-RO"/>
        </w:rPr>
        <w:t xml:space="preserve">a se insera </w:t>
      </w:r>
      <w:proofErr w:type="spellStart"/>
      <w:r w:rsidRPr="003C2F20">
        <w:rPr>
          <w:i/>
          <w:color w:val="222222"/>
          <w:sz w:val="24"/>
          <w:szCs w:val="24"/>
          <w:lang w:val="ro-RO"/>
        </w:rPr>
        <w:t>reglementarile</w:t>
      </w:r>
      <w:proofErr w:type="spellEnd"/>
      <w:r w:rsidRPr="003C2F20">
        <w:rPr>
          <w:i/>
          <w:color w:val="222222"/>
          <w:sz w:val="24"/>
          <w:szCs w:val="24"/>
          <w:lang w:val="ro-RO"/>
        </w:rPr>
        <w:t xml:space="preserve"> contabile aplicabile</w:t>
      </w:r>
      <w:r w:rsidRPr="003C2F20">
        <w:rPr>
          <w:color w:val="222222"/>
          <w:sz w:val="24"/>
          <w:szCs w:val="24"/>
          <w:lang w:val="ro-RO"/>
        </w:rPr>
        <w:t xml:space="preserve">] si pentru acel control intern pe care conducerea </w:t>
      </w:r>
      <w:proofErr w:type="spellStart"/>
      <w:r w:rsidRPr="003C2F20">
        <w:rPr>
          <w:color w:val="222222"/>
          <w:sz w:val="24"/>
          <w:szCs w:val="24"/>
          <w:lang w:val="ro-RO"/>
        </w:rPr>
        <w:t>il</w:t>
      </w:r>
      <w:proofErr w:type="spellEnd"/>
      <w:r w:rsidRPr="003C2F20">
        <w:rPr>
          <w:color w:val="222222"/>
          <w:sz w:val="24"/>
          <w:szCs w:val="24"/>
          <w:lang w:val="ro-RO"/>
        </w:rPr>
        <w:t xml:space="preserve"> considera necesar pentru a permite </w:t>
      </w:r>
      <w:proofErr w:type="spellStart"/>
      <w:r w:rsidRPr="003C2F20">
        <w:rPr>
          <w:color w:val="222222"/>
          <w:sz w:val="24"/>
          <w:szCs w:val="24"/>
          <w:lang w:val="ro-RO"/>
        </w:rPr>
        <w:t>intocmirea</w:t>
      </w:r>
      <w:proofErr w:type="spellEnd"/>
      <w:r w:rsidRPr="003C2F20">
        <w:rPr>
          <w:color w:val="222222"/>
          <w:sz w:val="24"/>
          <w:szCs w:val="24"/>
          <w:lang w:val="ro-RO"/>
        </w:rPr>
        <w:t xml:space="preserve"> de </w:t>
      </w:r>
      <w:proofErr w:type="spellStart"/>
      <w:r w:rsidRPr="003C2F20">
        <w:rPr>
          <w:color w:val="222222"/>
          <w:sz w:val="24"/>
          <w:szCs w:val="24"/>
          <w:lang w:val="ro-RO"/>
        </w:rPr>
        <w:t>situatii</w:t>
      </w:r>
      <w:proofErr w:type="spellEnd"/>
      <w:r w:rsidRPr="003C2F20">
        <w:rPr>
          <w:color w:val="222222"/>
          <w:sz w:val="24"/>
          <w:szCs w:val="24"/>
          <w:lang w:val="ro-RO"/>
        </w:rPr>
        <w:t xml:space="preserve"> financiare lipsite de </w:t>
      </w:r>
      <w:proofErr w:type="spellStart"/>
      <w:r w:rsidRPr="003C2F20">
        <w:rPr>
          <w:color w:val="222222"/>
          <w:sz w:val="24"/>
          <w:szCs w:val="24"/>
          <w:lang w:val="ro-RO"/>
        </w:rPr>
        <w:t>denaturari</w:t>
      </w:r>
      <w:proofErr w:type="spellEnd"/>
      <w:r w:rsidRPr="003C2F20">
        <w:rPr>
          <w:color w:val="222222"/>
          <w:sz w:val="24"/>
          <w:szCs w:val="24"/>
          <w:lang w:val="ro-RO"/>
        </w:rPr>
        <w:t xml:space="preserve"> semnificative, cauzate fie de frauda, fie de eroare.</w:t>
      </w:r>
    </w:p>
    <w:p w:rsidR="00A81A31" w:rsidRPr="003C2F20" w:rsidRDefault="00A81A31" w:rsidP="00A81A31">
      <w:pPr>
        <w:pStyle w:val="NormalWeb"/>
        <w:shd w:val="clear" w:color="auto" w:fill="FFFFFF"/>
        <w:spacing w:before="0" w:beforeAutospacing="0" w:after="0" w:afterAutospacing="0"/>
        <w:jc w:val="both"/>
        <w:rPr>
          <w:color w:val="222222"/>
        </w:rPr>
      </w:pPr>
    </w:p>
    <w:p w:rsidR="00A81A31" w:rsidRPr="003C2F20" w:rsidRDefault="00A81A31" w:rsidP="00A81A31">
      <w:pPr>
        <w:pStyle w:val="Body"/>
        <w:numPr>
          <w:ilvl w:val="0"/>
          <w:numId w:val="5"/>
        </w:numPr>
        <w:spacing w:before="0" w:after="0" w:line="240" w:lineRule="auto"/>
        <w:jc w:val="both"/>
        <w:rPr>
          <w:color w:val="222222"/>
          <w:sz w:val="24"/>
          <w:szCs w:val="24"/>
          <w:lang w:val="ro-RO"/>
        </w:rPr>
      </w:pPr>
      <w:r w:rsidRPr="003C2F20">
        <w:rPr>
          <w:color w:val="222222"/>
          <w:sz w:val="24"/>
          <w:szCs w:val="24"/>
          <w:lang w:val="ro-RO"/>
        </w:rPr>
        <w:t xml:space="preserve">In </w:t>
      </w:r>
      <w:proofErr w:type="spellStart"/>
      <w:r w:rsidRPr="003C2F20">
        <w:rPr>
          <w:color w:val="222222"/>
          <w:sz w:val="24"/>
          <w:szCs w:val="24"/>
          <w:lang w:val="ro-RO"/>
        </w:rPr>
        <w:t>intocmirea</w:t>
      </w:r>
      <w:proofErr w:type="spellEnd"/>
      <w:r w:rsidRPr="003C2F20">
        <w:rPr>
          <w:color w:val="222222"/>
          <w:sz w:val="24"/>
          <w:szCs w:val="24"/>
          <w:lang w:val="ro-RO"/>
        </w:rPr>
        <w:t xml:space="preserve"> </w:t>
      </w:r>
      <w:proofErr w:type="spellStart"/>
      <w:r w:rsidRPr="003C2F20">
        <w:rPr>
          <w:color w:val="222222"/>
          <w:sz w:val="24"/>
          <w:szCs w:val="24"/>
          <w:lang w:val="ro-RO"/>
        </w:rPr>
        <w:t>situatiilor</w:t>
      </w:r>
      <w:proofErr w:type="spellEnd"/>
      <w:r w:rsidRPr="003C2F20">
        <w:rPr>
          <w:color w:val="222222"/>
          <w:sz w:val="24"/>
          <w:szCs w:val="24"/>
          <w:lang w:val="ro-RO"/>
        </w:rPr>
        <w:t xml:space="preserve"> financiare, conducerea este responsabila pentru evaluarea </w:t>
      </w:r>
      <w:proofErr w:type="spellStart"/>
      <w:r w:rsidRPr="003C2F20">
        <w:rPr>
          <w:color w:val="222222"/>
          <w:sz w:val="24"/>
          <w:szCs w:val="24"/>
          <w:lang w:val="ro-RO"/>
        </w:rPr>
        <w:t>capacitatii</w:t>
      </w:r>
      <w:proofErr w:type="spellEnd"/>
      <w:r w:rsidRPr="003C2F20">
        <w:rPr>
          <w:color w:val="222222"/>
          <w:sz w:val="24"/>
          <w:szCs w:val="24"/>
          <w:lang w:val="ro-RO"/>
        </w:rPr>
        <w:t xml:space="preserve"> </w:t>
      </w:r>
      <w:proofErr w:type="spellStart"/>
      <w:r w:rsidRPr="003C2F20">
        <w:rPr>
          <w:color w:val="222222"/>
          <w:sz w:val="24"/>
          <w:szCs w:val="24"/>
          <w:lang w:val="ro-RO"/>
        </w:rPr>
        <w:t>Societatii</w:t>
      </w:r>
      <w:proofErr w:type="spellEnd"/>
      <w:r w:rsidRPr="003C2F20">
        <w:rPr>
          <w:color w:val="222222"/>
          <w:sz w:val="24"/>
          <w:szCs w:val="24"/>
          <w:lang w:val="ro-RO"/>
        </w:rPr>
        <w:t xml:space="preserve"> de a-si continua activitatea, pentru prezentarea, daca este cazul, a aspectelor referitoare la continuitatea </w:t>
      </w:r>
      <w:proofErr w:type="spellStart"/>
      <w:r w:rsidRPr="003C2F20">
        <w:rPr>
          <w:color w:val="222222"/>
          <w:sz w:val="24"/>
          <w:szCs w:val="24"/>
          <w:lang w:val="ro-RO"/>
        </w:rPr>
        <w:t>activitatii</w:t>
      </w:r>
      <w:proofErr w:type="spellEnd"/>
      <w:r w:rsidRPr="003C2F20">
        <w:rPr>
          <w:color w:val="222222"/>
          <w:sz w:val="24"/>
          <w:szCs w:val="24"/>
          <w:lang w:val="ro-RO"/>
        </w:rPr>
        <w:t xml:space="preserve"> si pentru utilizarea </w:t>
      </w:r>
      <w:proofErr w:type="spellStart"/>
      <w:r w:rsidRPr="003C2F20">
        <w:rPr>
          <w:color w:val="222222"/>
          <w:sz w:val="24"/>
          <w:szCs w:val="24"/>
          <w:lang w:val="ro-RO"/>
        </w:rPr>
        <w:t>contabilitatii</w:t>
      </w:r>
      <w:proofErr w:type="spellEnd"/>
      <w:r w:rsidRPr="003C2F20">
        <w:rPr>
          <w:color w:val="222222"/>
          <w:sz w:val="24"/>
          <w:szCs w:val="24"/>
          <w:lang w:val="ro-RO"/>
        </w:rPr>
        <w:t xml:space="preserve"> pe baza </w:t>
      </w:r>
      <w:proofErr w:type="spellStart"/>
      <w:r w:rsidRPr="003C2F20">
        <w:rPr>
          <w:color w:val="222222"/>
          <w:sz w:val="24"/>
          <w:szCs w:val="24"/>
          <w:lang w:val="ro-RO"/>
        </w:rPr>
        <w:t>continuitatii</w:t>
      </w:r>
      <w:proofErr w:type="spellEnd"/>
      <w:r w:rsidRPr="003C2F20">
        <w:rPr>
          <w:color w:val="222222"/>
          <w:sz w:val="24"/>
          <w:szCs w:val="24"/>
          <w:lang w:val="ro-RO"/>
        </w:rPr>
        <w:t xml:space="preserve"> </w:t>
      </w:r>
      <w:proofErr w:type="spellStart"/>
      <w:r w:rsidRPr="003C2F20">
        <w:rPr>
          <w:color w:val="222222"/>
          <w:sz w:val="24"/>
          <w:szCs w:val="24"/>
          <w:lang w:val="ro-RO"/>
        </w:rPr>
        <w:t>activitatii</w:t>
      </w:r>
      <w:proofErr w:type="spellEnd"/>
      <w:r w:rsidRPr="003C2F20">
        <w:rPr>
          <w:color w:val="222222"/>
          <w:sz w:val="24"/>
          <w:szCs w:val="24"/>
          <w:lang w:val="ro-RO"/>
        </w:rPr>
        <w:t xml:space="preserve">, cu </w:t>
      </w:r>
      <w:proofErr w:type="spellStart"/>
      <w:r w:rsidRPr="003C2F20">
        <w:rPr>
          <w:color w:val="222222"/>
          <w:sz w:val="24"/>
          <w:szCs w:val="24"/>
          <w:lang w:val="ro-RO"/>
        </w:rPr>
        <w:t>exceptia</w:t>
      </w:r>
      <w:proofErr w:type="spellEnd"/>
      <w:r w:rsidRPr="003C2F20">
        <w:rPr>
          <w:color w:val="222222"/>
          <w:sz w:val="24"/>
          <w:szCs w:val="24"/>
          <w:lang w:val="ro-RO"/>
        </w:rPr>
        <w:t xml:space="preserve"> cazului în care conducerea fie </w:t>
      </w:r>
      <w:proofErr w:type="spellStart"/>
      <w:r w:rsidRPr="003C2F20">
        <w:rPr>
          <w:color w:val="222222"/>
          <w:sz w:val="24"/>
          <w:szCs w:val="24"/>
          <w:lang w:val="ro-RO"/>
        </w:rPr>
        <w:t>intentioneaza</w:t>
      </w:r>
      <w:proofErr w:type="spellEnd"/>
      <w:r w:rsidRPr="003C2F20">
        <w:rPr>
          <w:color w:val="222222"/>
          <w:sz w:val="24"/>
          <w:szCs w:val="24"/>
          <w:lang w:val="ro-RO"/>
        </w:rPr>
        <w:t xml:space="preserve"> sa lichideze Societatea sau sa </w:t>
      </w:r>
      <w:proofErr w:type="spellStart"/>
      <w:r w:rsidRPr="003C2F20">
        <w:rPr>
          <w:color w:val="222222"/>
          <w:sz w:val="24"/>
          <w:szCs w:val="24"/>
          <w:lang w:val="ro-RO"/>
        </w:rPr>
        <w:t>opreasca</w:t>
      </w:r>
      <w:proofErr w:type="spellEnd"/>
      <w:r w:rsidRPr="003C2F20">
        <w:rPr>
          <w:color w:val="222222"/>
          <w:sz w:val="24"/>
          <w:szCs w:val="24"/>
          <w:lang w:val="ro-RO"/>
        </w:rPr>
        <w:t xml:space="preserve"> </w:t>
      </w:r>
      <w:proofErr w:type="spellStart"/>
      <w:r w:rsidRPr="003C2F20">
        <w:rPr>
          <w:color w:val="222222"/>
          <w:sz w:val="24"/>
          <w:szCs w:val="24"/>
          <w:lang w:val="ro-RO"/>
        </w:rPr>
        <w:t>operatiunile</w:t>
      </w:r>
      <w:proofErr w:type="spellEnd"/>
      <w:r w:rsidRPr="003C2F20">
        <w:rPr>
          <w:color w:val="222222"/>
          <w:sz w:val="24"/>
          <w:szCs w:val="24"/>
          <w:lang w:val="ro-RO"/>
        </w:rPr>
        <w:t>, fie nu are nicio alta alternativa realista in afara acestora.</w:t>
      </w:r>
    </w:p>
    <w:p w:rsidR="00A81A31" w:rsidRPr="003C2F20" w:rsidRDefault="00A81A31" w:rsidP="00A81A31">
      <w:pPr>
        <w:pStyle w:val="Body"/>
        <w:spacing w:before="0" w:after="0" w:line="240" w:lineRule="auto"/>
        <w:ind w:left="340"/>
        <w:jc w:val="both"/>
        <w:rPr>
          <w:color w:val="222222"/>
          <w:sz w:val="24"/>
          <w:szCs w:val="24"/>
          <w:lang w:val="ro-RO"/>
        </w:rPr>
      </w:pPr>
    </w:p>
    <w:p w:rsidR="00A81A31" w:rsidRPr="003C2F20" w:rsidRDefault="00A81A31" w:rsidP="00A81A31">
      <w:pPr>
        <w:pStyle w:val="Body"/>
        <w:numPr>
          <w:ilvl w:val="0"/>
          <w:numId w:val="5"/>
        </w:numPr>
        <w:spacing w:before="0" w:after="0" w:line="240" w:lineRule="auto"/>
        <w:jc w:val="both"/>
        <w:rPr>
          <w:color w:val="222222"/>
          <w:sz w:val="24"/>
          <w:szCs w:val="24"/>
          <w:lang w:val="ro-RO"/>
        </w:rPr>
      </w:pPr>
      <w:r w:rsidRPr="003C2F20">
        <w:rPr>
          <w:color w:val="222222"/>
          <w:sz w:val="24"/>
          <w:szCs w:val="24"/>
          <w:lang w:val="ro-RO"/>
        </w:rPr>
        <w:t xml:space="preserve">Persoanele responsabile cu guvernanta sunt responsabile pentru supravegherea procesului de raportare financiara al </w:t>
      </w:r>
      <w:proofErr w:type="spellStart"/>
      <w:r w:rsidRPr="003C2F20">
        <w:rPr>
          <w:color w:val="222222"/>
          <w:sz w:val="24"/>
          <w:szCs w:val="24"/>
          <w:lang w:val="ro-RO"/>
        </w:rPr>
        <w:t>Societatii</w:t>
      </w:r>
      <w:proofErr w:type="spellEnd"/>
      <w:r w:rsidRPr="003C2F20">
        <w:rPr>
          <w:color w:val="222222"/>
          <w:sz w:val="24"/>
          <w:szCs w:val="24"/>
          <w:lang w:val="ro-RO"/>
        </w:rPr>
        <w:t>.</w:t>
      </w:r>
    </w:p>
    <w:p w:rsidR="00A81A31" w:rsidRDefault="00A81A31" w:rsidP="00A81A31">
      <w:pPr>
        <w:pStyle w:val="Textcomentariu"/>
        <w:spacing w:line="240" w:lineRule="auto"/>
        <w:rPr>
          <w:b/>
          <w:i/>
          <w:sz w:val="24"/>
          <w:szCs w:val="24"/>
          <w:lang w:val="ro-RO"/>
        </w:rPr>
      </w:pPr>
    </w:p>
    <w:p w:rsidR="00A81A31" w:rsidRDefault="00A81A31" w:rsidP="00A81A31">
      <w:pPr>
        <w:pStyle w:val="Textcomentariu"/>
        <w:spacing w:line="240" w:lineRule="auto"/>
        <w:rPr>
          <w:b/>
          <w:i/>
          <w:sz w:val="24"/>
          <w:szCs w:val="24"/>
          <w:lang w:val="ro-RO"/>
        </w:rPr>
      </w:pPr>
    </w:p>
    <w:p w:rsidR="00A81A31" w:rsidRDefault="00A81A31" w:rsidP="00A81A31">
      <w:pPr>
        <w:pStyle w:val="Textcomentariu"/>
        <w:spacing w:line="240" w:lineRule="auto"/>
        <w:rPr>
          <w:b/>
          <w:i/>
          <w:sz w:val="24"/>
          <w:szCs w:val="24"/>
          <w:lang w:val="ro-RO"/>
        </w:rPr>
      </w:pPr>
    </w:p>
    <w:p w:rsidR="00A81A31" w:rsidRPr="003C2F20" w:rsidRDefault="00A81A31" w:rsidP="00A81A31">
      <w:pPr>
        <w:pStyle w:val="Textcomentariu"/>
        <w:spacing w:line="240" w:lineRule="auto"/>
        <w:rPr>
          <w:b/>
          <w:i/>
          <w:sz w:val="24"/>
          <w:szCs w:val="24"/>
          <w:lang w:val="ro-RO"/>
        </w:rPr>
      </w:pPr>
    </w:p>
    <w:p w:rsidR="00A81A31" w:rsidRPr="003C2F20" w:rsidRDefault="00A81A31" w:rsidP="00A81A31">
      <w:pPr>
        <w:pStyle w:val="Textcomentariu"/>
        <w:spacing w:line="240" w:lineRule="auto"/>
        <w:rPr>
          <w:b/>
          <w:i/>
          <w:sz w:val="24"/>
          <w:szCs w:val="24"/>
          <w:lang w:val="ro-RO"/>
        </w:rPr>
      </w:pPr>
      <w:proofErr w:type="spellStart"/>
      <w:r w:rsidRPr="003C2F20">
        <w:rPr>
          <w:b/>
          <w:i/>
          <w:sz w:val="24"/>
          <w:szCs w:val="24"/>
          <w:lang w:val="ro-RO"/>
        </w:rPr>
        <w:t>Responsabilitatile</w:t>
      </w:r>
      <w:proofErr w:type="spellEnd"/>
      <w:r w:rsidRPr="003C2F20">
        <w:rPr>
          <w:b/>
          <w:i/>
          <w:sz w:val="24"/>
          <w:szCs w:val="24"/>
          <w:lang w:val="ro-RO"/>
        </w:rPr>
        <w:t xml:space="preserve"> auditorului </w:t>
      </w:r>
      <w:proofErr w:type="spellStart"/>
      <w:r w:rsidRPr="003C2F20">
        <w:rPr>
          <w:b/>
          <w:i/>
          <w:sz w:val="24"/>
          <w:szCs w:val="24"/>
          <w:lang w:val="ro-RO"/>
        </w:rPr>
        <w:t>intr</w:t>
      </w:r>
      <w:proofErr w:type="spellEnd"/>
      <w:r w:rsidRPr="003C2F20">
        <w:rPr>
          <w:b/>
          <w:i/>
          <w:sz w:val="24"/>
          <w:szCs w:val="24"/>
          <w:lang w:val="ro-RO"/>
        </w:rPr>
        <w:t xml:space="preserve">-un audit al </w:t>
      </w:r>
      <w:proofErr w:type="spellStart"/>
      <w:r w:rsidRPr="003C2F20">
        <w:rPr>
          <w:b/>
          <w:i/>
          <w:sz w:val="24"/>
          <w:szCs w:val="24"/>
          <w:lang w:val="ro-RO"/>
        </w:rPr>
        <w:t>situatiilor</w:t>
      </w:r>
      <w:proofErr w:type="spellEnd"/>
      <w:r w:rsidRPr="003C2F20">
        <w:rPr>
          <w:b/>
          <w:i/>
          <w:sz w:val="24"/>
          <w:szCs w:val="24"/>
          <w:lang w:val="ro-RO"/>
        </w:rPr>
        <w:t xml:space="preserve"> financiare </w:t>
      </w:r>
    </w:p>
    <w:p w:rsidR="00A81A31" w:rsidRPr="003C2F20" w:rsidRDefault="00A81A31" w:rsidP="00A81A31">
      <w:pPr>
        <w:pStyle w:val="Textcomentariu"/>
        <w:spacing w:line="240" w:lineRule="auto"/>
        <w:rPr>
          <w:i/>
          <w:sz w:val="24"/>
          <w:szCs w:val="24"/>
          <w:lang w:val="ro-RO"/>
        </w:rPr>
      </w:pPr>
    </w:p>
    <w:p w:rsidR="00A81A31" w:rsidRPr="003C2F20" w:rsidRDefault="00A81A31" w:rsidP="00A81A31">
      <w:pPr>
        <w:pStyle w:val="Body"/>
        <w:numPr>
          <w:ilvl w:val="0"/>
          <w:numId w:val="5"/>
        </w:numPr>
        <w:spacing w:before="0" w:after="0" w:line="240" w:lineRule="auto"/>
        <w:jc w:val="both"/>
        <w:rPr>
          <w:sz w:val="24"/>
          <w:szCs w:val="24"/>
          <w:lang w:val="ro-RO"/>
        </w:rPr>
      </w:pPr>
      <w:r w:rsidRPr="003C2F20">
        <w:rPr>
          <w:sz w:val="24"/>
          <w:szCs w:val="24"/>
          <w:lang w:val="ro-RO"/>
        </w:rPr>
        <w:t xml:space="preserve">Obiectivele noastre constau in </w:t>
      </w:r>
      <w:proofErr w:type="spellStart"/>
      <w:r w:rsidRPr="003C2F20">
        <w:rPr>
          <w:sz w:val="24"/>
          <w:szCs w:val="24"/>
          <w:lang w:val="ro-RO"/>
        </w:rPr>
        <w:t>obtinerea</w:t>
      </w:r>
      <w:proofErr w:type="spellEnd"/>
      <w:r w:rsidRPr="003C2F20">
        <w:rPr>
          <w:sz w:val="24"/>
          <w:szCs w:val="24"/>
          <w:lang w:val="ro-RO"/>
        </w:rPr>
        <w:t xml:space="preserve"> unei </w:t>
      </w:r>
      <w:proofErr w:type="spellStart"/>
      <w:r w:rsidRPr="003C2F20">
        <w:rPr>
          <w:sz w:val="24"/>
          <w:szCs w:val="24"/>
          <w:lang w:val="ro-RO"/>
        </w:rPr>
        <w:t>asigurari</w:t>
      </w:r>
      <w:proofErr w:type="spellEnd"/>
      <w:r w:rsidRPr="003C2F20">
        <w:rPr>
          <w:sz w:val="24"/>
          <w:szCs w:val="24"/>
          <w:lang w:val="ro-RO"/>
        </w:rPr>
        <w:t xml:space="preserve"> rezonabile privind </w:t>
      </w:r>
      <w:proofErr w:type="spellStart"/>
      <w:r w:rsidRPr="003C2F20">
        <w:rPr>
          <w:sz w:val="24"/>
          <w:szCs w:val="24"/>
          <w:lang w:val="ro-RO"/>
        </w:rPr>
        <w:t>masura</w:t>
      </w:r>
      <w:proofErr w:type="spellEnd"/>
      <w:r w:rsidRPr="003C2F20">
        <w:rPr>
          <w:sz w:val="24"/>
          <w:szCs w:val="24"/>
          <w:lang w:val="ro-RO"/>
        </w:rPr>
        <w:t xml:space="preserve"> in care </w:t>
      </w:r>
      <w:proofErr w:type="spellStart"/>
      <w:r w:rsidRPr="003C2F20">
        <w:rPr>
          <w:sz w:val="24"/>
          <w:szCs w:val="24"/>
          <w:lang w:val="ro-RO"/>
        </w:rPr>
        <w:t>situatiile</w:t>
      </w:r>
      <w:proofErr w:type="spellEnd"/>
      <w:r w:rsidRPr="003C2F20">
        <w:rPr>
          <w:sz w:val="24"/>
          <w:szCs w:val="24"/>
          <w:lang w:val="ro-RO"/>
        </w:rPr>
        <w:t xml:space="preserve"> financiare, in ansamblu, sunt lipsite de </w:t>
      </w:r>
      <w:proofErr w:type="spellStart"/>
      <w:r w:rsidRPr="003C2F20">
        <w:rPr>
          <w:sz w:val="24"/>
          <w:szCs w:val="24"/>
          <w:lang w:val="ro-RO"/>
        </w:rPr>
        <w:t>denaturari</w:t>
      </w:r>
      <w:proofErr w:type="spellEnd"/>
      <w:r w:rsidRPr="003C2F20">
        <w:rPr>
          <w:sz w:val="24"/>
          <w:szCs w:val="24"/>
          <w:lang w:val="ro-RO"/>
        </w:rPr>
        <w:t xml:space="preserve"> semnificative, cauzate fie de frauda, fie de eroare, precum si in emiterea unui raport al auditorului care include opinia </w:t>
      </w:r>
      <w:proofErr w:type="spellStart"/>
      <w:r w:rsidRPr="003C2F20">
        <w:rPr>
          <w:sz w:val="24"/>
          <w:szCs w:val="24"/>
          <w:lang w:val="ro-RO"/>
        </w:rPr>
        <w:t>noastra</w:t>
      </w:r>
      <w:proofErr w:type="spellEnd"/>
      <w:r w:rsidRPr="003C2F20">
        <w:rPr>
          <w:sz w:val="24"/>
          <w:szCs w:val="24"/>
          <w:lang w:val="ro-RO"/>
        </w:rPr>
        <w:t xml:space="preserve">. Asigurarea rezonabila </w:t>
      </w:r>
      <w:proofErr w:type="spellStart"/>
      <w:r w:rsidRPr="003C2F20">
        <w:rPr>
          <w:sz w:val="24"/>
          <w:szCs w:val="24"/>
          <w:lang w:val="ro-RO"/>
        </w:rPr>
        <w:t>reprezinta</w:t>
      </w:r>
      <w:proofErr w:type="spellEnd"/>
      <w:r w:rsidRPr="003C2F20">
        <w:rPr>
          <w:sz w:val="24"/>
          <w:szCs w:val="24"/>
          <w:lang w:val="ro-RO"/>
        </w:rPr>
        <w:t xml:space="preserve"> un nivel ridicat de asigurare, dar nu este o </w:t>
      </w:r>
      <w:proofErr w:type="spellStart"/>
      <w:r w:rsidRPr="003C2F20">
        <w:rPr>
          <w:sz w:val="24"/>
          <w:szCs w:val="24"/>
          <w:lang w:val="ro-RO"/>
        </w:rPr>
        <w:t>garantie</w:t>
      </w:r>
      <w:proofErr w:type="spellEnd"/>
      <w:r w:rsidRPr="003C2F20">
        <w:rPr>
          <w:sz w:val="24"/>
          <w:szCs w:val="24"/>
          <w:lang w:val="ro-RO"/>
        </w:rPr>
        <w:t xml:space="preserve"> a faptului ca un audit </w:t>
      </w:r>
      <w:proofErr w:type="spellStart"/>
      <w:r w:rsidRPr="003C2F20">
        <w:rPr>
          <w:sz w:val="24"/>
          <w:szCs w:val="24"/>
          <w:lang w:val="ro-RO"/>
        </w:rPr>
        <w:t>desfasurat</w:t>
      </w:r>
      <w:proofErr w:type="spellEnd"/>
      <w:r w:rsidRPr="003C2F20">
        <w:rPr>
          <w:sz w:val="24"/>
          <w:szCs w:val="24"/>
          <w:lang w:val="ro-RO"/>
        </w:rPr>
        <w:t xml:space="preserve"> in conformitate cu ISA va detecta </w:t>
      </w:r>
      <w:proofErr w:type="spellStart"/>
      <w:r w:rsidRPr="003C2F20">
        <w:rPr>
          <w:sz w:val="24"/>
          <w:szCs w:val="24"/>
          <w:lang w:val="ro-RO"/>
        </w:rPr>
        <w:t>intotdeauna</w:t>
      </w:r>
      <w:proofErr w:type="spellEnd"/>
      <w:r w:rsidRPr="003C2F20">
        <w:rPr>
          <w:sz w:val="24"/>
          <w:szCs w:val="24"/>
          <w:lang w:val="ro-RO"/>
        </w:rPr>
        <w:t xml:space="preserve"> o </w:t>
      </w:r>
    </w:p>
    <w:p w:rsidR="00A81A31" w:rsidRPr="003C2F20" w:rsidRDefault="00A81A31" w:rsidP="00A81A31">
      <w:pPr>
        <w:pStyle w:val="Body"/>
        <w:spacing w:before="0" w:after="0" w:line="240" w:lineRule="auto"/>
        <w:ind w:left="340"/>
        <w:jc w:val="both"/>
        <w:rPr>
          <w:sz w:val="24"/>
          <w:szCs w:val="24"/>
          <w:lang w:val="ro-RO"/>
        </w:rPr>
      </w:pPr>
      <w:r w:rsidRPr="003C2F20">
        <w:rPr>
          <w:sz w:val="24"/>
          <w:szCs w:val="24"/>
          <w:lang w:val="ro-RO"/>
        </w:rPr>
        <w:t xml:space="preserve">denaturare semnificativa, daca aceasta exista. </w:t>
      </w:r>
      <w:proofErr w:type="spellStart"/>
      <w:r w:rsidRPr="003C2F20">
        <w:rPr>
          <w:sz w:val="24"/>
          <w:szCs w:val="24"/>
          <w:lang w:val="ro-RO"/>
        </w:rPr>
        <w:t>Denaturarile</w:t>
      </w:r>
      <w:proofErr w:type="spellEnd"/>
      <w:r w:rsidRPr="003C2F20">
        <w:rPr>
          <w:sz w:val="24"/>
          <w:szCs w:val="24"/>
          <w:lang w:val="ro-RO"/>
        </w:rPr>
        <w:t xml:space="preserve"> pot fi cauzate fie de frauda, fie de eroare si sunt considerate semnificative daca se poate preconiza, in mod rezonabil, ca acestea, individual sau cumulat, vor influenta deciziile economice ale utilizatorilor, luate in baza acestor </w:t>
      </w:r>
      <w:proofErr w:type="spellStart"/>
      <w:r w:rsidRPr="003C2F20">
        <w:rPr>
          <w:sz w:val="24"/>
          <w:szCs w:val="24"/>
          <w:lang w:val="ro-RO"/>
        </w:rPr>
        <w:t>situatii</w:t>
      </w:r>
      <w:proofErr w:type="spellEnd"/>
      <w:r w:rsidRPr="003C2F20">
        <w:rPr>
          <w:sz w:val="24"/>
          <w:szCs w:val="24"/>
          <w:lang w:val="ro-RO"/>
        </w:rPr>
        <w:t xml:space="preserve"> financiare.</w:t>
      </w:r>
    </w:p>
    <w:p w:rsidR="00A81A31" w:rsidRPr="003C2F20" w:rsidRDefault="00A81A31" w:rsidP="00A81A31">
      <w:pPr>
        <w:pStyle w:val="Body"/>
        <w:spacing w:before="0" w:after="0" w:line="240" w:lineRule="auto"/>
        <w:ind w:left="340"/>
        <w:jc w:val="both"/>
        <w:rPr>
          <w:i/>
          <w:iCs/>
          <w:sz w:val="24"/>
          <w:szCs w:val="24"/>
          <w:lang w:val="ro-RO"/>
        </w:rPr>
      </w:pPr>
    </w:p>
    <w:p w:rsidR="00A81A31" w:rsidRPr="003C2F20" w:rsidRDefault="00A81A31" w:rsidP="00A81A31">
      <w:pPr>
        <w:pStyle w:val="Body"/>
        <w:numPr>
          <w:ilvl w:val="0"/>
          <w:numId w:val="5"/>
        </w:numPr>
        <w:spacing w:before="0" w:after="0" w:line="240" w:lineRule="auto"/>
        <w:jc w:val="both"/>
        <w:rPr>
          <w:sz w:val="24"/>
          <w:szCs w:val="24"/>
          <w:lang w:val="ro-RO"/>
        </w:rPr>
      </w:pPr>
      <w:r w:rsidRPr="003C2F20">
        <w:rPr>
          <w:sz w:val="24"/>
          <w:szCs w:val="24"/>
          <w:lang w:val="ro-RO"/>
        </w:rPr>
        <w:t xml:space="preserve">Ca parte a unui audit in conformitate cu ISA, exercitam </w:t>
      </w:r>
      <w:proofErr w:type="spellStart"/>
      <w:r w:rsidRPr="003C2F20">
        <w:rPr>
          <w:sz w:val="24"/>
          <w:szCs w:val="24"/>
          <w:lang w:val="ro-RO"/>
        </w:rPr>
        <w:t>rationamentul</w:t>
      </w:r>
      <w:proofErr w:type="spellEnd"/>
      <w:r w:rsidRPr="003C2F20">
        <w:rPr>
          <w:sz w:val="24"/>
          <w:szCs w:val="24"/>
          <w:lang w:val="ro-RO"/>
        </w:rPr>
        <w:t xml:space="preserve"> profesional si </w:t>
      </w:r>
      <w:proofErr w:type="spellStart"/>
      <w:r w:rsidRPr="003C2F20">
        <w:rPr>
          <w:sz w:val="24"/>
          <w:szCs w:val="24"/>
          <w:lang w:val="ro-RO"/>
        </w:rPr>
        <w:t>mentinem</w:t>
      </w:r>
      <w:proofErr w:type="spellEnd"/>
      <w:r w:rsidRPr="003C2F20">
        <w:rPr>
          <w:sz w:val="24"/>
          <w:szCs w:val="24"/>
          <w:lang w:val="ro-RO"/>
        </w:rPr>
        <w:t xml:space="preserve"> scepticismul profesional pe parcursul auditului. De asemenea:</w:t>
      </w:r>
    </w:p>
    <w:p w:rsidR="00A81A31" w:rsidRPr="003C2F20" w:rsidRDefault="00A81A31" w:rsidP="00A81A31">
      <w:pPr>
        <w:pStyle w:val="Body"/>
        <w:numPr>
          <w:ilvl w:val="0"/>
          <w:numId w:val="3"/>
        </w:numPr>
        <w:spacing w:line="240" w:lineRule="auto"/>
        <w:jc w:val="both"/>
        <w:rPr>
          <w:sz w:val="24"/>
          <w:szCs w:val="24"/>
          <w:lang w:val="ro-RO"/>
        </w:rPr>
      </w:pPr>
      <w:r w:rsidRPr="003C2F20">
        <w:rPr>
          <w:sz w:val="24"/>
          <w:szCs w:val="24"/>
          <w:lang w:val="ro-RO"/>
        </w:rPr>
        <w:lastRenderedPageBreak/>
        <w:t xml:space="preserve">Identificam si evaluam riscurile de denaturare semnificativa a </w:t>
      </w:r>
      <w:proofErr w:type="spellStart"/>
      <w:r w:rsidRPr="003C2F20">
        <w:rPr>
          <w:sz w:val="24"/>
          <w:szCs w:val="24"/>
          <w:lang w:val="ro-RO"/>
        </w:rPr>
        <w:t>situatiilor</w:t>
      </w:r>
      <w:proofErr w:type="spellEnd"/>
      <w:r w:rsidRPr="003C2F20">
        <w:rPr>
          <w:sz w:val="24"/>
          <w:szCs w:val="24"/>
          <w:lang w:val="ro-RO"/>
        </w:rPr>
        <w:t xml:space="preserve"> financiare, cauzate fie de frauda, fie de eroare, proiectam si executam proceduri de audit ca </w:t>
      </w:r>
      <w:proofErr w:type="spellStart"/>
      <w:r w:rsidRPr="003C2F20">
        <w:rPr>
          <w:sz w:val="24"/>
          <w:szCs w:val="24"/>
          <w:lang w:val="ro-RO"/>
        </w:rPr>
        <w:t>raspuns</w:t>
      </w:r>
      <w:proofErr w:type="spellEnd"/>
      <w:r w:rsidRPr="003C2F20">
        <w:rPr>
          <w:sz w:val="24"/>
          <w:szCs w:val="24"/>
          <w:lang w:val="ro-RO"/>
        </w:rPr>
        <w:t xml:space="preserve"> la respectivele riscuri si </w:t>
      </w:r>
      <w:proofErr w:type="spellStart"/>
      <w:r w:rsidRPr="003C2F20">
        <w:rPr>
          <w:sz w:val="24"/>
          <w:szCs w:val="24"/>
          <w:lang w:val="ro-RO"/>
        </w:rPr>
        <w:t>obtinem</w:t>
      </w:r>
      <w:proofErr w:type="spellEnd"/>
      <w:r w:rsidRPr="003C2F20">
        <w:rPr>
          <w:sz w:val="24"/>
          <w:szCs w:val="24"/>
          <w:lang w:val="ro-RO"/>
        </w:rPr>
        <w:t xml:space="preserve"> probe de audit suficiente si adecvate pentru a furniza o baza pentru opinia </w:t>
      </w:r>
      <w:proofErr w:type="spellStart"/>
      <w:r w:rsidRPr="003C2F20">
        <w:rPr>
          <w:sz w:val="24"/>
          <w:szCs w:val="24"/>
          <w:lang w:val="ro-RO"/>
        </w:rPr>
        <w:t>noastra</w:t>
      </w:r>
      <w:proofErr w:type="spellEnd"/>
      <w:r w:rsidRPr="003C2F20">
        <w:rPr>
          <w:sz w:val="24"/>
          <w:szCs w:val="24"/>
          <w:lang w:val="ro-RO"/>
        </w:rPr>
        <w:t xml:space="preserve">. Riscul de nedetectare a unei </w:t>
      </w:r>
      <w:proofErr w:type="spellStart"/>
      <w:r w:rsidRPr="003C2F20">
        <w:rPr>
          <w:sz w:val="24"/>
          <w:szCs w:val="24"/>
          <w:lang w:val="ro-RO"/>
        </w:rPr>
        <w:t>denaturari</w:t>
      </w:r>
      <w:proofErr w:type="spellEnd"/>
      <w:r w:rsidRPr="003C2F20">
        <w:rPr>
          <w:sz w:val="24"/>
          <w:szCs w:val="24"/>
          <w:lang w:val="ro-RO"/>
        </w:rPr>
        <w:t xml:space="preserve"> semnificative cauzate de frauda este mai ridicat </w:t>
      </w:r>
      <w:proofErr w:type="spellStart"/>
      <w:r w:rsidRPr="003C2F20">
        <w:rPr>
          <w:sz w:val="24"/>
          <w:szCs w:val="24"/>
          <w:lang w:val="ro-RO"/>
        </w:rPr>
        <w:t>decat</w:t>
      </w:r>
      <w:proofErr w:type="spellEnd"/>
      <w:r w:rsidRPr="003C2F20">
        <w:rPr>
          <w:sz w:val="24"/>
          <w:szCs w:val="24"/>
          <w:lang w:val="ro-RO"/>
        </w:rPr>
        <w:t xml:space="preserve"> cel de nedetectare a unei </w:t>
      </w:r>
      <w:proofErr w:type="spellStart"/>
      <w:r w:rsidRPr="003C2F20">
        <w:rPr>
          <w:sz w:val="24"/>
          <w:szCs w:val="24"/>
          <w:lang w:val="ro-RO"/>
        </w:rPr>
        <w:t>denaturari</w:t>
      </w:r>
      <w:proofErr w:type="spellEnd"/>
      <w:r w:rsidRPr="003C2F20">
        <w:rPr>
          <w:sz w:val="24"/>
          <w:szCs w:val="24"/>
          <w:lang w:val="ro-RO"/>
        </w:rPr>
        <w:t xml:space="preserve"> semnificative cauzate de eroare, deoarece frauda poate presupune </w:t>
      </w:r>
      <w:proofErr w:type="spellStart"/>
      <w:r w:rsidRPr="003C2F20">
        <w:rPr>
          <w:sz w:val="24"/>
          <w:szCs w:val="24"/>
          <w:lang w:val="ro-RO"/>
        </w:rPr>
        <w:t>intelegeri</w:t>
      </w:r>
      <w:proofErr w:type="spellEnd"/>
      <w:r w:rsidRPr="003C2F20">
        <w:rPr>
          <w:sz w:val="24"/>
          <w:szCs w:val="24"/>
          <w:lang w:val="ro-RO"/>
        </w:rPr>
        <w:t xml:space="preserve"> secrete, fals, omisiuni </w:t>
      </w:r>
      <w:proofErr w:type="spellStart"/>
      <w:r w:rsidRPr="003C2F20">
        <w:rPr>
          <w:sz w:val="24"/>
          <w:szCs w:val="24"/>
          <w:lang w:val="ro-RO"/>
        </w:rPr>
        <w:t>intentionate</w:t>
      </w:r>
      <w:proofErr w:type="spellEnd"/>
      <w:r w:rsidRPr="003C2F20">
        <w:rPr>
          <w:sz w:val="24"/>
          <w:szCs w:val="24"/>
          <w:lang w:val="ro-RO"/>
        </w:rPr>
        <w:t xml:space="preserve">, </w:t>
      </w:r>
      <w:proofErr w:type="spellStart"/>
      <w:r w:rsidRPr="003C2F20">
        <w:rPr>
          <w:sz w:val="24"/>
          <w:szCs w:val="24"/>
          <w:lang w:val="ro-RO"/>
        </w:rPr>
        <w:t>declaratii</w:t>
      </w:r>
      <w:proofErr w:type="spellEnd"/>
      <w:r w:rsidRPr="003C2F20">
        <w:rPr>
          <w:sz w:val="24"/>
          <w:szCs w:val="24"/>
          <w:lang w:val="ro-RO"/>
        </w:rPr>
        <w:t xml:space="preserve"> false si evitarea controlului intern.</w:t>
      </w:r>
    </w:p>
    <w:p w:rsidR="00A81A31" w:rsidRPr="003C2F20" w:rsidRDefault="00A81A31" w:rsidP="00A81A31">
      <w:pPr>
        <w:pStyle w:val="Body"/>
        <w:numPr>
          <w:ilvl w:val="0"/>
          <w:numId w:val="3"/>
        </w:numPr>
        <w:spacing w:line="240" w:lineRule="auto"/>
        <w:jc w:val="both"/>
        <w:rPr>
          <w:sz w:val="24"/>
          <w:szCs w:val="24"/>
          <w:lang w:val="ro-RO"/>
        </w:rPr>
      </w:pPr>
      <w:proofErr w:type="spellStart"/>
      <w:r w:rsidRPr="003C2F20">
        <w:rPr>
          <w:sz w:val="24"/>
          <w:szCs w:val="24"/>
          <w:lang w:val="ro-RO"/>
        </w:rPr>
        <w:t>Intelegem</w:t>
      </w:r>
      <w:proofErr w:type="spellEnd"/>
      <w:r w:rsidRPr="003C2F20">
        <w:rPr>
          <w:sz w:val="24"/>
          <w:szCs w:val="24"/>
          <w:lang w:val="ro-RO"/>
        </w:rPr>
        <w:t xml:space="preserve"> controlul intern relevant pentru audit, in vederea </w:t>
      </w:r>
      <w:proofErr w:type="spellStart"/>
      <w:r w:rsidRPr="003C2F20">
        <w:rPr>
          <w:sz w:val="24"/>
          <w:szCs w:val="24"/>
          <w:lang w:val="ro-RO"/>
        </w:rPr>
        <w:t>proiectarii</w:t>
      </w:r>
      <w:proofErr w:type="spellEnd"/>
      <w:r w:rsidRPr="003C2F20">
        <w:rPr>
          <w:sz w:val="24"/>
          <w:szCs w:val="24"/>
          <w:lang w:val="ro-RO"/>
        </w:rPr>
        <w:t xml:space="preserve"> de proceduri  de audit adecvate </w:t>
      </w:r>
      <w:proofErr w:type="spellStart"/>
      <w:r w:rsidRPr="003C2F20">
        <w:rPr>
          <w:sz w:val="24"/>
          <w:szCs w:val="24"/>
          <w:lang w:val="ro-RO"/>
        </w:rPr>
        <w:t>circumstantelor</w:t>
      </w:r>
      <w:proofErr w:type="spellEnd"/>
      <w:r w:rsidRPr="003C2F20">
        <w:rPr>
          <w:sz w:val="24"/>
          <w:szCs w:val="24"/>
          <w:lang w:val="ro-RO"/>
        </w:rPr>
        <w:t xml:space="preserve">, dar </w:t>
      </w:r>
      <w:proofErr w:type="spellStart"/>
      <w:r w:rsidRPr="003C2F20">
        <w:rPr>
          <w:sz w:val="24"/>
          <w:szCs w:val="24"/>
          <w:lang w:val="ro-RO"/>
        </w:rPr>
        <w:t>fara</w:t>
      </w:r>
      <w:proofErr w:type="spellEnd"/>
      <w:r w:rsidRPr="003C2F20">
        <w:rPr>
          <w:sz w:val="24"/>
          <w:szCs w:val="24"/>
          <w:lang w:val="ro-RO"/>
        </w:rPr>
        <w:t xml:space="preserve"> a avea scopul de a exprima o opinie asupra </w:t>
      </w:r>
      <w:proofErr w:type="spellStart"/>
      <w:r w:rsidRPr="003C2F20">
        <w:rPr>
          <w:sz w:val="24"/>
          <w:szCs w:val="24"/>
          <w:lang w:val="ro-RO"/>
        </w:rPr>
        <w:t>eficacitatii</w:t>
      </w:r>
      <w:proofErr w:type="spellEnd"/>
      <w:r w:rsidRPr="003C2F20">
        <w:rPr>
          <w:sz w:val="24"/>
          <w:szCs w:val="24"/>
          <w:lang w:val="ro-RO"/>
        </w:rPr>
        <w:t xml:space="preserve"> controlului intern al </w:t>
      </w:r>
      <w:proofErr w:type="spellStart"/>
      <w:r w:rsidRPr="003C2F20">
        <w:rPr>
          <w:sz w:val="24"/>
          <w:szCs w:val="24"/>
          <w:lang w:val="ro-RO"/>
        </w:rPr>
        <w:t>Societatii</w:t>
      </w:r>
      <w:proofErr w:type="spellEnd"/>
      <w:r w:rsidRPr="003C2F20">
        <w:rPr>
          <w:sz w:val="24"/>
          <w:szCs w:val="24"/>
          <w:lang w:val="ro-RO"/>
        </w:rPr>
        <w:t>.</w:t>
      </w:r>
    </w:p>
    <w:p w:rsidR="00A81A31" w:rsidRPr="003C2F20" w:rsidRDefault="00A81A31" w:rsidP="00A81A31">
      <w:pPr>
        <w:pStyle w:val="Body"/>
        <w:numPr>
          <w:ilvl w:val="0"/>
          <w:numId w:val="3"/>
        </w:numPr>
        <w:spacing w:line="240" w:lineRule="auto"/>
        <w:jc w:val="both"/>
        <w:rPr>
          <w:sz w:val="24"/>
          <w:szCs w:val="24"/>
          <w:lang w:val="ro-RO"/>
        </w:rPr>
      </w:pPr>
      <w:r w:rsidRPr="003C2F20">
        <w:rPr>
          <w:sz w:val="24"/>
          <w:szCs w:val="24"/>
          <w:lang w:val="ro-RO"/>
        </w:rPr>
        <w:t xml:space="preserve">Evaluam gradul de adecvare a politicilor contabile utilizate si caracterul rezonabil al </w:t>
      </w:r>
      <w:proofErr w:type="spellStart"/>
      <w:r w:rsidRPr="003C2F20">
        <w:rPr>
          <w:sz w:val="24"/>
          <w:szCs w:val="24"/>
          <w:lang w:val="ro-RO"/>
        </w:rPr>
        <w:t>estimarilor</w:t>
      </w:r>
      <w:proofErr w:type="spellEnd"/>
      <w:r w:rsidRPr="003C2F20">
        <w:rPr>
          <w:sz w:val="24"/>
          <w:szCs w:val="24"/>
          <w:lang w:val="ro-RO"/>
        </w:rPr>
        <w:t xml:space="preserve"> contabile si al </w:t>
      </w:r>
      <w:proofErr w:type="spellStart"/>
      <w:r w:rsidRPr="003C2F20">
        <w:rPr>
          <w:sz w:val="24"/>
          <w:szCs w:val="24"/>
          <w:lang w:val="ro-RO"/>
        </w:rPr>
        <w:t>prezentarilor</w:t>
      </w:r>
      <w:proofErr w:type="spellEnd"/>
      <w:r w:rsidRPr="003C2F20">
        <w:rPr>
          <w:sz w:val="24"/>
          <w:szCs w:val="24"/>
          <w:lang w:val="ro-RO"/>
        </w:rPr>
        <w:t xml:space="preserve"> aferente de </w:t>
      </w:r>
      <w:proofErr w:type="spellStart"/>
      <w:r w:rsidRPr="003C2F20">
        <w:rPr>
          <w:sz w:val="24"/>
          <w:szCs w:val="24"/>
          <w:lang w:val="ro-RO"/>
        </w:rPr>
        <w:t>informatii</w:t>
      </w:r>
      <w:proofErr w:type="spellEnd"/>
      <w:r w:rsidRPr="003C2F20">
        <w:rPr>
          <w:sz w:val="24"/>
          <w:szCs w:val="24"/>
          <w:lang w:val="ro-RO"/>
        </w:rPr>
        <w:t xml:space="preserve"> realizate de </w:t>
      </w:r>
      <w:proofErr w:type="spellStart"/>
      <w:r w:rsidRPr="003C2F20">
        <w:rPr>
          <w:sz w:val="24"/>
          <w:szCs w:val="24"/>
          <w:lang w:val="ro-RO"/>
        </w:rPr>
        <w:t>catre</w:t>
      </w:r>
      <w:proofErr w:type="spellEnd"/>
      <w:r w:rsidRPr="003C2F20">
        <w:rPr>
          <w:sz w:val="24"/>
          <w:szCs w:val="24"/>
          <w:lang w:val="ro-RO"/>
        </w:rPr>
        <w:t xml:space="preserve"> conducere.</w:t>
      </w:r>
    </w:p>
    <w:p w:rsidR="00A81A31" w:rsidRPr="003C2F20" w:rsidRDefault="00A81A31" w:rsidP="00A81A31">
      <w:pPr>
        <w:pStyle w:val="Body"/>
        <w:numPr>
          <w:ilvl w:val="0"/>
          <w:numId w:val="3"/>
        </w:numPr>
        <w:spacing w:line="240" w:lineRule="auto"/>
        <w:jc w:val="both"/>
        <w:rPr>
          <w:sz w:val="24"/>
          <w:szCs w:val="24"/>
          <w:lang w:val="ro-RO"/>
        </w:rPr>
      </w:pPr>
      <w:r w:rsidRPr="003C2F20">
        <w:rPr>
          <w:sz w:val="24"/>
          <w:szCs w:val="24"/>
          <w:lang w:val="ro-RO"/>
        </w:rPr>
        <w:t xml:space="preserve">Formulam o concluzie cu privire la gradul de adecvare a </w:t>
      </w:r>
      <w:proofErr w:type="spellStart"/>
      <w:r w:rsidRPr="003C2F20">
        <w:rPr>
          <w:sz w:val="24"/>
          <w:szCs w:val="24"/>
          <w:lang w:val="ro-RO"/>
        </w:rPr>
        <w:t>utilizarii</w:t>
      </w:r>
      <w:proofErr w:type="spellEnd"/>
      <w:r w:rsidRPr="003C2F20">
        <w:rPr>
          <w:sz w:val="24"/>
          <w:szCs w:val="24"/>
          <w:lang w:val="ro-RO"/>
        </w:rPr>
        <w:t xml:space="preserve"> de </w:t>
      </w:r>
      <w:proofErr w:type="spellStart"/>
      <w:r w:rsidRPr="003C2F20">
        <w:rPr>
          <w:sz w:val="24"/>
          <w:szCs w:val="24"/>
          <w:lang w:val="ro-RO"/>
        </w:rPr>
        <w:t>catre</w:t>
      </w:r>
      <w:proofErr w:type="spellEnd"/>
      <w:r w:rsidRPr="003C2F20">
        <w:rPr>
          <w:sz w:val="24"/>
          <w:szCs w:val="24"/>
          <w:lang w:val="ro-RO"/>
        </w:rPr>
        <w:t xml:space="preserve"> conducere a </w:t>
      </w:r>
      <w:proofErr w:type="spellStart"/>
      <w:r w:rsidRPr="003C2F20">
        <w:rPr>
          <w:sz w:val="24"/>
          <w:szCs w:val="24"/>
          <w:lang w:val="ro-RO"/>
        </w:rPr>
        <w:t>contabilitatii</w:t>
      </w:r>
      <w:proofErr w:type="spellEnd"/>
      <w:r w:rsidRPr="003C2F20">
        <w:rPr>
          <w:sz w:val="24"/>
          <w:szCs w:val="24"/>
          <w:lang w:val="ro-RO"/>
        </w:rPr>
        <w:t xml:space="preserve"> pe baza </w:t>
      </w:r>
      <w:proofErr w:type="spellStart"/>
      <w:r w:rsidRPr="003C2F20">
        <w:rPr>
          <w:sz w:val="24"/>
          <w:szCs w:val="24"/>
          <w:lang w:val="ro-RO"/>
        </w:rPr>
        <w:t>continuitatii</w:t>
      </w:r>
      <w:proofErr w:type="spellEnd"/>
      <w:r w:rsidRPr="003C2F20">
        <w:rPr>
          <w:sz w:val="24"/>
          <w:szCs w:val="24"/>
          <w:lang w:val="ro-RO"/>
        </w:rPr>
        <w:t xml:space="preserve"> </w:t>
      </w:r>
      <w:proofErr w:type="spellStart"/>
      <w:r w:rsidRPr="003C2F20">
        <w:rPr>
          <w:sz w:val="24"/>
          <w:szCs w:val="24"/>
          <w:lang w:val="ro-RO"/>
        </w:rPr>
        <w:t>activitatii</w:t>
      </w:r>
      <w:proofErr w:type="spellEnd"/>
      <w:r w:rsidRPr="003C2F20">
        <w:rPr>
          <w:sz w:val="24"/>
          <w:szCs w:val="24"/>
          <w:lang w:val="ro-RO"/>
        </w:rPr>
        <w:t xml:space="preserve"> si determinam, pe baza probelor de audit </w:t>
      </w:r>
      <w:proofErr w:type="spellStart"/>
      <w:r w:rsidRPr="003C2F20">
        <w:rPr>
          <w:sz w:val="24"/>
          <w:szCs w:val="24"/>
          <w:lang w:val="ro-RO"/>
        </w:rPr>
        <w:t>obtinute</w:t>
      </w:r>
      <w:proofErr w:type="spellEnd"/>
      <w:r w:rsidRPr="003C2F20">
        <w:rPr>
          <w:sz w:val="24"/>
          <w:szCs w:val="24"/>
          <w:lang w:val="ro-RO"/>
        </w:rPr>
        <w:t xml:space="preserve">, daca exista o incertitudine semnificativa cu privire  la  evenimente sau </w:t>
      </w:r>
      <w:proofErr w:type="spellStart"/>
      <w:r w:rsidRPr="003C2F20">
        <w:rPr>
          <w:sz w:val="24"/>
          <w:szCs w:val="24"/>
          <w:lang w:val="ro-RO"/>
        </w:rPr>
        <w:t>conditii</w:t>
      </w:r>
      <w:proofErr w:type="spellEnd"/>
      <w:r w:rsidRPr="003C2F20">
        <w:rPr>
          <w:sz w:val="24"/>
          <w:szCs w:val="24"/>
          <w:lang w:val="ro-RO"/>
        </w:rPr>
        <w:t xml:space="preserve"> care ar putea  genera  </w:t>
      </w:r>
      <w:proofErr w:type="spellStart"/>
      <w:r w:rsidRPr="003C2F20">
        <w:rPr>
          <w:sz w:val="24"/>
          <w:szCs w:val="24"/>
          <w:lang w:val="ro-RO"/>
        </w:rPr>
        <w:t>indoieli</w:t>
      </w:r>
      <w:proofErr w:type="spellEnd"/>
      <w:r w:rsidRPr="003C2F20">
        <w:rPr>
          <w:sz w:val="24"/>
          <w:szCs w:val="24"/>
          <w:lang w:val="ro-RO"/>
        </w:rPr>
        <w:t xml:space="preserve"> semnificative  privind capacitatea </w:t>
      </w:r>
      <w:proofErr w:type="spellStart"/>
      <w:r w:rsidRPr="003C2F20">
        <w:rPr>
          <w:sz w:val="24"/>
          <w:szCs w:val="24"/>
          <w:lang w:val="ro-RO"/>
        </w:rPr>
        <w:t>Societatii</w:t>
      </w:r>
      <w:proofErr w:type="spellEnd"/>
      <w:r w:rsidRPr="003C2F20">
        <w:rPr>
          <w:sz w:val="24"/>
          <w:szCs w:val="24"/>
          <w:lang w:val="ro-RO"/>
        </w:rPr>
        <w:t xml:space="preserve"> de a-si continua activitatea. In cazul in care concluzionam ca exista o incertitudine semnificativa, trebuie sa atragem </w:t>
      </w:r>
      <w:proofErr w:type="spellStart"/>
      <w:r w:rsidRPr="003C2F20">
        <w:rPr>
          <w:sz w:val="24"/>
          <w:szCs w:val="24"/>
          <w:lang w:val="ro-RO"/>
        </w:rPr>
        <w:t>atentia</w:t>
      </w:r>
      <w:proofErr w:type="spellEnd"/>
      <w:r w:rsidRPr="003C2F20">
        <w:rPr>
          <w:sz w:val="24"/>
          <w:szCs w:val="24"/>
          <w:lang w:val="ro-RO"/>
        </w:rPr>
        <w:t xml:space="preserve"> in raportul auditorului asupra </w:t>
      </w:r>
      <w:proofErr w:type="spellStart"/>
      <w:r w:rsidRPr="003C2F20">
        <w:rPr>
          <w:sz w:val="24"/>
          <w:szCs w:val="24"/>
          <w:lang w:val="ro-RO"/>
        </w:rPr>
        <w:t>prezentarilor</w:t>
      </w:r>
      <w:proofErr w:type="spellEnd"/>
      <w:r w:rsidRPr="003C2F20">
        <w:rPr>
          <w:sz w:val="24"/>
          <w:szCs w:val="24"/>
          <w:lang w:val="ro-RO"/>
        </w:rPr>
        <w:t xml:space="preserve"> aferente din </w:t>
      </w:r>
      <w:proofErr w:type="spellStart"/>
      <w:r w:rsidRPr="003C2F20">
        <w:rPr>
          <w:sz w:val="24"/>
          <w:szCs w:val="24"/>
          <w:lang w:val="ro-RO"/>
        </w:rPr>
        <w:t>situatiile</w:t>
      </w:r>
      <w:proofErr w:type="spellEnd"/>
      <w:r w:rsidRPr="003C2F20">
        <w:rPr>
          <w:sz w:val="24"/>
          <w:szCs w:val="24"/>
          <w:lang w:val="ro-RO"/>
        </w:rPr>
        <w:t xml:space="preserve"> financiare sau, in cazul în care aceste </w:t>
      </w:r>
      <w:proofErr w:type="spellStart"/>
      <w:r w:rsidRPr="003C2F20">
        <w:rPr>
          <w:sz w:val="24"/>
          <w:szCs w:val="24"/>
          <w:lang w:val="ro-RO"/>
        </w:rPr>
        <w:t>prezentari</w:t>
      </w:r>
      <w:proofErr w:type="spellEnd"/>
      <w:r w:rsidRPr="003C2F20">
        <w:rPr>
          <w:sz w:val="24"/>
          <w:szCs w:val="24"/>
          <w:lang w:val="ro-RO"/>
        </w:rPr>
        <w:t xml:space="preserve"> sunt neadecvate, sa ne modificam opinia. Concluziile noastre se </w:t>
      </w:r>
      <w:proofErr w:type="spellStart"/>
      <w:r w:rsidRPr="003C2F20">
        <w:rPr>
          <w:sz w:val="24"/>
          <w:szCs w:val="24"/>
          <w:lang w:val="ro-RO"/>
        </w:rPr>
        <w:t>bazeaza</w:t>
      </w:r>
      <w:proofErr w:type="spellEnd"/>
      <w:r w:rsidRPr="003C2F20">
        <w:rPr>
          <w:sz w:val="24"/>
          <w:szCs w:val="24"/>
          <w:lang w:val="ro-RO"/>
        </w:rPr>
        <w:t xml:space="preserve"> pe probele de audit </w:t>
      </w:r>
      <w:proofErr w:type="spellStart"/>
      <w:r w:rsidRPr="003C2F20">
        <w:rPr>
          <w:sz w:val="24"/>
          <w:szCs w:val="24"/>
          <w:lang w:val="ro-RO"/>
        </w:rPr>
        <w:t>obtinute</w:t>
      </w:r>
      <w:proofErr w:type="spellEnd"/>
      <w:r w:rsidRPr="003C2F20">
        <w:rPr>
          <w:sz w:val="24"/>
          <w:szCs w:val="24"/>
          <w:lang w:val="ro-RO"/>
        </w:rPr>
        <w:t xml:space="preserve"> pana la data raportului auditorului. Cu toate acestea, evenimente sau </w:t>
      </w:r>
      <w:proofErr w:type="spellStart"/>
      <w:r w:rsidRPr="003C2F20">
        <w:rPr>
          <w:sz w:val="24"/>
          <w:szCs w:val="24"/>
          <w:lang w:val="ro-RO"/>
        </w:rPr>
        <w:t>conditii</w:t>
      </w:r>
      <w:proofErr w:type="spellEnd"/>
      <w:r w:rsidRPr="003C2F20">
        <w:rPr>
          <w:sz w:val="24"/>
          <w:szCs w:val="24"/>
          <w:lang w:val="ro-RO"/>
        </w:rPr>
        <w:t xml:space="preserve"> viitoare pot determina Societatea sa nu </w:t>
      </w:r>
      <w:proofErr w:type="spellStart"/>
      <w:r w:rsidRPr="003C2F20">
        <w:rPr>
          <w:sz w:val="24"/>
          <w:szCs w:val="24"/>
          <w:lang w:val="ro-RO"/>
        </w:rPr>
        <w:t>isi</w:t>
      </w:r>
      <w:proofErr w:type="spellEnd"/>
      <w:r w:rsidRPr="003C2F20">
        <w:rPr>
          <w:sz w:val="24"/>
          <w:szCs w:val="24"/>
          <w:lang w:val="ro-RO"/>
        </w:rPr>
        <w:t xml:space="preserve"> mai </w:t>
      </w:r>
      <w:proofErr w:type="spellStart"/>
      <w:r w:rsidRPr="003C2F20">
        <w:rPr>
          <w:sz w:val="24"/>
          <w:szCs w:val="24"/>
          <w:lang w:val="ro-RO"/>
        </w:rPr>
        <w:t>desfasoare</w:t>
      </w:r>
      <w:proofErr w:type="spellEnd"/>
      <w:r w:rsidRPr="003C2F20">
        <w:rPr>
          <w:sz w:val="24"/>
          <w:szCs w:val="24"/>
          <w:lang w:val="ro-RO"/>
        </w:rPr>
        <w:t xml:space="preserve"> activitatea in baza principiului </w:t>
      </w:r>
      <w:proofErr w:type="spellStart"/>
      <w:r w:rsidRPr="003C2F20">
        <w:rPr>
          <w:sz w:val="24"/>
          <w:szCs w:val="24"/>
          <w:lang w:val="ro-RO"/>
        </w:rPr>
        <w:t>continuitatii</w:t>
      </w:r>
      <w:proofErr w:type="spellEnd"/>
      <w:r w:rsidRPr="003C2F20">
        <w:rPr>
          <w:sz w:val="24"/>
          <w:szCs w:val="24"/>
          <w:lang w:val="ro-RO"/>
        </w:rPr>
        <w:t xml:space="preserve"> </w:t>
      </w:r>
      <w:proofErr w:type="spellStart"/>
      <w:r w:rsidRPr="003C2F20">
        <w:rPr>
          <w:sz w:val="24"/>
          <w:szCs w:val="24"/>
          <w:lang w:val="ro-RO"/>
        </w:rPr>
        <w:t>activitatii</w:t>
      </w:r>
      <w:proofErr w:type="spellEnd"/>
      <w:r w:rsidRPr="003C2F20">
        <w:rPr>
          <w:sz w:val="24"/>
          <w:szCs w:val="24"/>
          <w:lang w:val="ro-RO"/>
        </w:rPr>
        <w:t>.</w:t>
      </w:r>
    </w:p>
    <w:p w:rsidR="00A81A31" w:rsidRPr="003C2F20" w:rsidRDefault="00A81A31" w:rsidP="00A81A31">
      <w:pPr>
        <w:pStyle w:val="Body"/>
        <w:numPr>
          <w:ilvl w:val="0"/>
          <w:numId w:val="3"/>
        </w:numPr>
        <w:spacing w:line="240" w:lineRule="auto"/>
        <w:jc w:val="both"/>
        <w:rPr>
          <w:sz w:val="24"/>
          <w:szCs w:val="24"/>
          <w:lang w:val="ro-RO"/>
        </w:rPr>
      </w:pPr>
      <w:r w:rsidRPr="003C2F20">
        <w:rPr>
          <w:sz w:val="24"/>
          <w:szCs w:val="24"/>
          <w:lang w:val="ro-RO"/>
        </w:rPr>
        <w:t xml:space="preserve">Evaluam prezentarea, structura si </w:t>
      </w:r>
      <w:proofErr w:type="spellStart"/>
      <w:r w:rsidRPr="003C2F20">
        <w:rPr>
          <w:sz w:val="24"/>
          <w:szCs w:val="24"/>
          <w:lang w:val="ro-RO"/>
        </w:rPr>
        <w:t>continutul</w:t>
      </w:r>
      <w:proofErr w:type="spellEnd"/>
      <w:r w:rsidRPr="003C2F20">
        <w:rPr>
          <w:sz w:val="24"/>
          <w:szCs w:val="24"/>
          <w:lang w:val="ro-RO"/>
        </w:rPr>
        <w:t xml:space="preserve"> </w:t>
      </w:r>
      <w:proofErr w:type="spellStart"/>
      <w:r w:rsidRPr="003C2F20">
        <w:rPr>
          <w:sz w:val="24"/>
          <w:szCs w:val="24"/>
          <w:lang w:val="ro-RO"/>
        </w:rPr>
        <w:t>situatiilor</w:t>
      </w:r>
      <w:proofErr w:type="spellEnd"/>
      <w:r w:rsidRPr="003C2F20">
        <w:rPr>
          <w:sz w:val="24"/>
          <w:szCs w:val="24"/>
          <w:lang w:val="ro-RO"/>
        </w:rPr>
        <w:t xml:space="preserve"> financiare, inclusiv al </w:t>
      </w:r>
      <w:proofErr w:type="spellStart"/>
      <w:r w:rsidRPr="003C2F20">
        <w:rPr>
          <w:sz w:val="24"/>
          <w:szCs w:val="24"/>
          <w:lang w:val="ro-RO"/>
        </w:rPr>
        <w:t>prezentarilor</w:t>
      </w:r>
      <w:proofErr w:type="spellEnd"/>
      <w:r w:rsidRPr="003C2F20">
        <w:rPr>
          <w:sz w:val="24"/>
          <w:szCs w:val="24"/>
          <w:lang w:val="ro-RO"/>
        </w:rPr>
        <w:t xml:space="preserve"> de </w:t>
      </w:r>
      <w:proofErr w:type="spellStart"/>
      <w:r w:rsidRPr="003C2F20">
        <w:rPr>
          <w:sz w:val="24"/>
          <w:szCs w:val="24"/>
          <w:lang w:val="ro-RO"/>
        </w:rPr>
        <w:t>informatii</w:t>
      </w:r>
      <w:proofErr w:type="spellEnd"/>
      <w:r w:rsidRPr="003C2F20">
        <w:rPr>
          <w:sz w:val="24"/>
          <w:szCs w:val="24"/>
          <w:lang w:val="ro-RO"/>
        </w:rPr>
        <w:t xml:space="preserve">, si </w:t>
      </w:r>
      <w:proofErr w:type="spellStart"/>
      <w:r w:rsidRPr="003C2F20">
        <w:rPr>
          <w:sz w:val="24"/>
          <w:szCs w:val="24"/>
          <w:lang w:val="ro-RO"/>
        </w:rPr>
        <w:t>masura</w:t>
      </w:r>
      <w:proofErr w:type="spellEnd"/>
      <w:r w:rsidRPr="003C2F20">
        <w:rPr>
          <w:sz w:val="24"/>
          <w:szCs w:val="24"/>
          <w:lang w:val="ro-RO"/>
        </w:rPr>
        <w:t xml:space="preserve"> in care </w:t>
      </w:r>
      <w:proofErr w:type="spellStart"/>
      <w:r w:rsidRPr="003C2F20">
        <w:rPr>
          <w:sz w:val="24"/>
          <w:szCs w:val="24"/>
          <w:lang w:val="ro-RO"/>
        </w:rPr>
        <w:t>situatiile</w:t>
      </w:r>
      <w:proofErr w:type="spellEnd"/>
      <w:r w:rsidRPr="003C2F20">
        <w:rPr>
          <w:sz w:val="24"/>
          <w:szCs w:val="24"/>
          <w:lang w:val="ro-RO"/>
        </w:rPr>
        <w:t xml:space="preserve"> financiare reflecta </w:t>
      </w:r>
      <w:proofErr w:type="spellStart"/>
      <w:r w:rsidRPr="003C2F20">
        <w:rPr>
          <w:sz w:val="24"/>
          <w:szCs w:val="24"/>
          <w:lang w:val="ro-RO"/>
        </w:rPr>
        <w:t>tranzactiile</w:t>
      </w:r>
      <w:proofErr w:type="spellEnd"/>
      <w:r w:rsidRPr="003C2F20">
        <w:rPr>
          <w:sz w:val="24"/>
          <w:szCs w:val="24"/>
          <w:lang w:val="ro-RO"/>
        </w:rPr>
        <w:t xml:space="preserve"> si evenimentele  care stau la baza acestora </w:t>
      </w:r>
      <w:proofErr w:type="spellStart"/>
      <w:r w:rsidRPr="003C2F20">
        <w:rPr>
          <w:sz w:val="24"/>
          <w:szCs w:val="24"/>
          <w:lang w:val="ro-RO"/>
        </w:rPr>
        <w:t>intr-o</w:t>
      </w:r>
      <w:proofErr w:type="spellEnd"/>
      <w:r w:rsidRPr="003C2F20">
        <w:rPr>
          <w:sz w:val="24"/>
          <w:szCs w:val="24"/>
          <w:lang w:val="ro-RO"/>
        </w:rPr>
        <w:t xml:space="preserve"> maniera care sa rezulte </w:t>
      </w:r>
      <w:proofErr w:type="spellStart"/>
      <w:r w:rsidRPr="003C2F20">
        <w:rPr>
          <w:sz w:val="24"/>
          <w:szCs w:val="24"/>
          <w:lang w:val="ro-RO"/>
        </w:rPr>
        <w:t>intr-o</w:t>
      </w:r>
      <w:proofErr w:type="spellEnd"/>
      <w:r w:rsidRPr="003C2F20">
        <w:rPr>
          <w:sz w:val="24"/>
          <w:szCs w:val="24"/>
          <w:lang w:val="ro-RO"/>
        </w:rPr>
        <w:t xml:space="preserve"> prezentare fidela.</w:t>
      </w:r>
    </w:p>
    <w:p w:rsidR="00A81A31" w:rsidRPr="003C2F20" w:rsidRDefault="00A81A31" w:rsidP="00A81A31">
      <w:pPr>
        <w:pStyle w:val="Body"/>
        <w:numPr>
          <w:ilvl w:val="0"/>
          <w:numId w:val="3"/>
        </w:numPr>
        <w:spacing w:line="240" w:lineRule="auto"/>
        <w:jc w:val="both"/>
        <w:rPr>
          <w:sz w:val="24"/>
          <w:szCs w:val="24"/>
          <w:lang w:val="ro-RO"/>
        </w:rPr>
      </w:pPr>
      <w:r w:rsidRPr="00FB4768">
        <w:rPr>
          <w:sz w:val="24"/>
          <w:szCs w:val="24"/>
          <w:highlight w:val="lightGray"/>
          <w:lang w:val="ro-RO"/>
        </w:rPr>
        <w:t>[</w:t>
      </w:r>
      <w:r w:rsidRPr="00FB4768">
        <w:rPr>
          <w:i/>
          <w:sz w:val="24"/>
          <w:szCs w:val="24"/>
          <w:highlight w:val="lightGray"/>
          <w:lang w:val="ro-RO"/>
        </w:rPr>
        <w:t>Pentru auditurile de Grup</w:t>
      </w:r>
      <w:r w:rsidRPr="00FB4768">
        <w:rPr>
          <w:sz w:val="24"/>
          <w:szCs w:val="24"/>
          <w:highlight w:val="lightGray"/>
          <w:lang w:val="ro-RO"/>
        </w:rPr>
        <w:t>]</w:t>
      </w:r>
      <w:r w:rsidRPr="003C2F20">
        <w:rPr>
          <w:sz w:val="24"/>
          <w:szCs w:val="24"/>
          <w:lang w:val="ro-RO"/>
        </w:rPr>
        <w:t xml:space="preserve"> </w:t>
      </w:r>
      <w:proofErr w:type="spellStart"/>
      <w:r w:rsidRPr="003C2F20">
        <w:rPr>
          <w:sz w:val="24"/>
          <w:szCs w:val="24"/>
          <w:lang w:val="ro-RO"/>
        </w:rPr>
        <w:t>Obtinem</w:t>
      </w:r>
      <w:proofErr w:type="spellEnd"/>
      <w:r w:rsidRPr="003C2F20">
        <w:rPr>
          <w:sz w:val="24"/>
          <w:szCs w:val="24"/>
          <w:lang w:val="ro-RO"/>
        </w:rPr>
        <w:t xml:space="preserve"> probe de audit suficiente si adecvate cu privire la </w:t>
      </w:r>
      <w:proofErr w:type="spellStart"/>
      <w:r w:rsidRPr="003C2F20">
        <w:rPr>
          <w:sz w:val="24"/>
          <w:szCs w:val="24"/>
          <w:lang w:val="ro-RO"/>
        </w:rPr>
        <w:t>informatiile</w:t>
      </w:r>
      <w:proofErr w:type="spellEnd"/>
      <w:r w:rsidRPr="003C2F20">
        <w:rPr>
          <w:sz w:val="24"/>
          <w:szCs w:val="24"/>
          <w:lang w:val="ro-RO"/>
        </w:rPr>
        <w:t xml:space="preserve"> financiare ale </w:t>
      </w:r>
      <w:proofErr w:type="spellStart"/>
      <w:r w:rsidRPr="003C2F20">
        <w:rPr>
          <w:sz w:val="24"/>
          <w:szCs w:val="24"/>
          <w:lang w:val="ro-RO"/>
        </w:rPr>
        <w:t>entitatilor</w:t>
      </w:r>
      <w:proofErr w:type="spellEnd"/>
      <w:r w:rsidRPr="003C2F20">
        <w:rPr>
          <w:sz w:val="24"/>
          <w:szCs w:val="24"/>
          <w:lang w:val="ro-RO"/>
        </w:rPr>
        <w:t xml:space="preserve"> sau </w:t>
      </w:r>
      <w:proofErr w:type="spellStart"/>
      <w:r w:rsidRPr="003C2F20">
        <w:rPr>
          <w:sz w:val="24"/>
          <w:szCs w:val="24"/>
          <w:lang w:val="ro-RO"/>
        </w:rPr>
        <w:t>activitatilor</w:t>
      </w:r>
      <w:proofErr w:type="spellEnd"/>
      <w:r w:rsidRPr="003C2F20">
        <w:rPr>
          <w:sz w:val="24"/>
          <w:szCs w:val="24"/>
          <w:lang w:val="ro-RO"/>
        </w:rPr>
        <w:t xml:space="preserve"> de afaceri din cadrul Grupului, pentru a exprima o opinie cu privire la </w:t>
      </w:r>
      <w:proofErr w:type="spellStart"/>
      <w:r w:rsidRPr="003C2F20">
        <w:rPr>
          <w:sz w:val="24"/>
          <w:szCs w:val="24"/>
          <w:lang w:val="ro-RO"/>
        </w:rPr>
        <w:t>situatiile</w:t>
      </w:r>
      <w:proofErr w:type="spellEnd"/>
      <w:r w:rsidRPr="003C2F20">
        <w:rPr>
          <w:sz w:val="24"/>
          <w:szCs w:val="24"/>
          <w:lang w:val="ro-RO"/>
        </w:rPr>
        <w:t xml:space="preserve"> financiare consolidate. Suntem responsabili pentru coordonarea, supravegherea si executarea auditului grupului. Suntem singurii responsabili pentru opinia </w:t>
      </w:r>
      <w:proofErr w:type="spellStart"/>
      <w:r w:rsidRPr="003C2F20">
        <w:rPr>
          <w:sz w:val="24"/>
          <w:szCs w:val="24"/>
          <w:lang w:val="ro-RO"/>
        </w:rPr>
        <w:t>noastra</w:t>
      </w:r>
      <w:proofErr w:type="spellEnd"/>
      <w:r w:rsidRPr="003C2F20">
        <w:rPr>
          <w:sz w:val="24"/>
          <w:szCs w:val="24"/>
          <w:lang w:val="ro-RO"/>
        </w:rPr>
        <w:t xml:space="preserve"> de audit.</w:t>
      </w:r>
    </w:p>
    <w:p w:rsidR="00A81A31" w:rsidRPr="003C2F20" w:rsidRDefault="00A81A31" w:rsidP="00A81A31">
      <w:pPr>
        <w:pStyle w:val="Body"/>
        <w:spacing w:before="0" w:after="0" w:line="240" w:lineRule="auto"/>
        <w:ind w:left="1060"/>
        <w:jc w:val="both"/>
        <w:rPr>
          <w:sz w:val="24"/>
          <w:szCs w:val="24"/>
          <w:lang w:val="ro-RO"/>
        </w:rPr>
      </w:pPr>
    </w:p>
    <w:p w:rsidR="00A81A31" w:rsidRPr="003C2F20" w:rsidRDefault="00A81A31" w:rsidP="00A81A31">
      <w:pPr>
        <w:pStyle w:val="Body"/>
        <w:numPr>
          <w:ilvl w:val="0"/>
          <w:numId w:val="5"/>
        </w:numPr>
        <w:spacing w:before="0" w:after="0" w:line="240" w:lineRule="auto"/>
        <w:jc w:val="both"/>
        <w:rPr>
          <w:sz w:val="24"/>
          <w:szCs w:val="24"/>
          <w:lang w:val="ro-RO"/>
        </w:rPr>
      </w:pPr>
      <w:r w:rsidRPr="003C2F20">
        <w:rPr>
          <w:sz w:val="24"/>
          <w:szCs w:val="24"/>
          <w:lang w:val="ro-RO"/>
        </w:rPr>
        <w:t xml:space="preserve">Comunicam persoanelor responsabile cu guvernanta, printre alte aspecte, aria planificata si programarea in timp a auditului, precum si principalele </w:t>
      </w:r>
      <w:proofErr w:type="spellStart"/>
      <w:r w:rsidRPr="003C2F20">
        <w:rPr>
          <w:sz w:val="24"/>
          <w:szCs w:val="24"/>
          <w:lang w:val="ro-RO"/>
        </w:rPr>
        <w:t>constatari</w:t>
      </w:r>
      <w:proofErr w:type="spellEnd"/>
      <w:r w:rsidRPr="003C2F20">
        <w:rPr>
          <w:sz w:val="24"/>
          <w:szCs w:val="24"/>
          <w:lang w:val="ro-RO"/>
        </w:rPr>
        <w:t xml:space="preserve"> ale auditului, inclusiv orice deficiente semnificative ale controlului intern, pe care le identificam pe parcursul auditului.</w:t>
      </w:r>
    </w:p>
    <w:p w:rsidR="00A81A31" w:rsidRPr="003C2F20" w:rsidRDefault="00A81A31" w:rsidP="00A81A31">
      <w:pPr>
        <w:pStyle w:val="Body"/>
        <w:spacing w:before="0" w:after="0" w:line="240" w:lineRule="auto"/>
        <w:jc w:val="both"/>
        <w:rPr>
          <w:sz w:val="24"/>
          <w:szCs w:val="24"/>
          <w:lang w:val="ro-RO"/>
        </w:rPr>
      </w:pPr>
    </w:p>
    <w:p w:rsidR="00A81A31" w:rsidRDefault="00A81A31" w:rsidP="00A81A31">
      <w:pPr>
        <w:pStyle w:val="Body"/>
        <w:spacing w:after="0" w:line="240" w:lineRule="auto"/>
        <w:jc w:val="both"/>
        <w:rPr>
          <w:b/>
          <w:sz w:val="24"/>
          <w:szCs w:val="24"/>
          <w:lang w:val="ro-RO"/>
        </w:rPr>
      </w:pPr>
    </w:p>
    <w:p w:rsidR="00A81A31" w:rsidRPr="003C2F20" w:rsidRDefault="00A81A31" w:rsidP="00A81A31">
      <w:pPr>
        <w:pStyle w:val="Body"/>
        <w:spacing w:after="0" w:line="240" w:lineRule="auto"/>
        <w:jc w:val="both"/>
        <w:rPr>
          <w:b/>
          <w:sz w:val="24"/>
          <w:szCs w:val="24"/>
          <w:lang w:val="ro-RO"/>
        </w:rPr>
      </w:pPr>
    </w:p>
    <w:p w:rsidR="00A81A31" w:rsidRPr="003C2F20" w:rsidRDefault="00A81A31" w:rsidP="00A81A31">
      <w:pPr>
        <w:pStyle w:val="Corptext2"/>
        <w:spacing w:before="130" w:after="130"/>
        <w:rPr>
          <w:b/>
          <w:sz w:val="24"/>
          <w:szCs w:val="24"/>
          <w:lang w:val="ro-RO"/>
        </w:rPr>
      </w:pPr>
    </w:p>
    <w:p w:rsidR="00A81A31" w:rsidRPr="003C2F20" w:rsidRDefault="00A81A31" w:rsidP="00A81A31">
      <w:pPr>
        <w:pStyle w:val="Corptext2"/>
        <w:spacing w:before="130" w:after="130"/>
        <w:rPr>
          <w:b/>
          <w:sz w:val="24"/>
          <w:szCs w:val="24"/>
          <w:lang w:val="ro-RO"/>
        </w:rPr>
      </w:pPr>
      <w:r w:rsidRPr="003C2F20">
        <w:rPr>
          <w:b/>
          <w:sz w:val="24"/>
          <w:szCs w:val="24"/>
          <w:lang w:val="ro-RO"/>
        </w:rPr>
        <w:t>In numele</w:t>
      </w:r>
    </w:p>
    <w:p w:rsidR="00A81A31" w:rsidRPr="003C2F20" w:rsidRDefault="00A81A31" w:rsidP="00A81A31">
      <w:pPr>
        <w:pStyle w:val="Corptext2"/>
        <w:spacing w:before="130" w:after="130"/>
        <w:rPr>
          <w:b/>
          <w:sz w:val="24"/>
          <w:szCs w:val="24"/>
          <w:lang w:val="ro-RO"/>
        </w:rPr>
      </w:pPr>
    </w:p>
    <w:p w:rsidR="00A81A31" w:rsidRPr="003C2F20" w:rsidRDefault="00A81A31" w:rsidP="00A81A31">
      <w:pPr>
        <w:pStyle w:val="Corptext2"/>
        <w:spacing w:before="130" w:after="130"/>
        <w:rPr>
          <w:b/>
          <w:sz w:val="24"/>
          <w:szCs w:val="24"/>
          <w:lang w:val="ro-RO"/>
        </w:rPr>
      </w:pPr>
      <w:r w:rsidRPr="003C2F20">
        <w:rPr>
          <w:b/>
          <w:sz w:val="24"/>
          <w:szCs w:val="24"/>
          <w:lang w:val="ro-RO"/>
        </w:rPr>
        <w:t xml:space="preserve">Numele </w:t>
      </w:r>
      <w:proofErr w:type="spellStart"/>
      <w:r w:rsidRPr="003C2F20">
        <w:rPr>
          <w:b/>
          <w:sz w:val="24"/>
          <w:szCs w:val="24"/>
          <w:lang w:val="ro-RO"/>
        </w:rPr>
        <w:t>societatii</w:t>
      </w:r>
      <w:proofErr w:type="spellEnd"/>
      <w:r w:rsidRPr="003C2F20">
        <w:rPr>
          <w:b/>
          <w:sz w:val="24"/>
          <w:szCs w:val="24"/>
          <w:lang w:val="ro-RO"/>
        </w:rPr>
        <w:t xml:space="preserve"> de audit</w:t>
      </w:r>
    </w:p>
    <w:p w:rsidR="00A81A31" w:rsidRPr="003C2F20" w:rsidRDefault="00A81A31" w:rsidP="00A81A31">
      <w:pPr>
        <w:pStyle w:val="Corptext2"/>
        <w:spacing w:before="130" w:after="130"/>
        <w:rPr>
          <w:b/>
          <w:sz w:val="24"/>
          <w:szCs w:val="24"/>
          <w:lang w:val="ro-RO"/>
        </w:rPr>
      </w:pPr>
      <w:r w:rsidRPr="003C2F20">
        <w:rPr>
          <w:b/>
          <w:sz w:val="24"/>
          <w:szCs w:val="24"/>
          <w:lang w:val="ro-RO"/>
        </w:rPr>
        <w:t>Sediul social</w:t>
      </w:r>
    </w:p>
    <w:p w:rsidR="00A81A31" w:rsidRPr="003C2F20" w:rsidRDefault="00A81A31" w:rsidP="00A81A31">
      <w:pPr>
        <w:pStyle w:val="Corptext2"/>
        <w:spacing w:before="130" w:after="130"/>
        <w:rPr>
          <w:b/>
          <w:sz w:val="24"/>
          <w:szCs w:val="24"/>
          <w:lang w:val="ro-RO"/>
        </w:rPr>
      </w:pPr>
    </w:p>
    <w:p w:rsidR="00A81A31" w:rsidRPr="003C2F20" w:rsidRDefault="00A81A31" w:rsidP="00A81A31">
      <w:pPr>
        <w:pStyle w:val="Corptext2"/>
        <w:spacing w:before="130" w:after="130"/>
        <w:rPr>
          <w:b/>
          <w:sz w:val="24"/>
          <w:szCs w:val="24"/>
          <w:lang w:val="ro-RO"/>
        </w:rPr>
      </w:pPr>
    </w:p>
    <w:tbl>
      <w:tblPr>
        <w:tblW w:w="9828" w:type="dxa"/>
        <w:tblLook w:val="01E0" w:firstRow="1" w:lastRow="1" w:firstColumn="1" w:lastColumn="1" w:noHBand="0" w:noVBand="0"/>
      </w:tblPr>
      <w:tblGrid>
        <w:gridCol w:w="9828"/>
      </w:tblGrid>
      <w:tr w:rsidR="00A81A31" w:rsidRPr="003C2F20" w:rsidTr="006C1F90">
        <w:tc>
          <w:tcPr>
            <w:tcW w:w="9828" w:type="dxa"/>
          </w:tcPr>
          <w:p w:rsidR="00A81A31" w:rsidRPr="003C2F20" w:rsidRDefault="00A81A31" w:rsidP="006C1F90">
            <w:pPr>
              <w:pStyle w:val="Corptext2"/>
              <w:rPr>
                <w:sz w:val="24"/>
                <w:szCs w:val="24"/>
                <w:lang w:val="ro-RO"/>
              </w:rPr>
            </w:pPr>
            <w:proofErr w:type="spellStart"/>
            <w:r w:rsidRPr="003C2F20">
              <w:rPr>
                <w:sz w:val="24"/>
                <w:szCs w:val="24"/>
                <w:lang w:val="ro-RO"/>
              </w:rPr>
              <w:t>Inregistrata</w:t>
            </w:r>
            <w:proofErr w:type="spellEnd"/>
            <w:r w:rsidRPr="003C2F20">
              <w:rPr>
                <w:sz w:val="24"/>
                <w:szCs w:val="24"/>
                <w:lang w:val="ro-RO"/>
              </w:rPr>
              <w:t xml:space="preserve"> la Camera Auditorilor Financiari </w:t>
            </w:r>
          </w:p>
          <w:p w:rsidR="00A81A31" w:rsidRPr="003C2F20" w:rsidRDefault="00A81A31" w:rsidP="006C1F90">
            <w:pPr>
              <w:pStyle w:val="Corptext2"/>
              <w:rPr>
                <w:sz w:val="24"/>
                <w:szCs w:val="24"/>
                <w:lang w:val="ro-RO"/>
              </w:rPr>
            </w:pPr>
            <w:r w:rsidRPr="003C2F20">
              <w:rPr>
                <w:sz w:val="24"/>
                <w:szCs w:val="24"/>
                <w:lang w:val="ro-RO"/>
              </w:rPr>
              <w:t xml:space="preserve">din Romania cu </w:t>
            </w:r>
            <w:proofErr w:type="spellStart"/>
            <w:r w:rsidRPr="003C2F20">
              <w:rPr>
                <w:sz w:val="24"/>
                <w:szCs w:val="24"/>
                <w:lang w:val="ro-RO"/>
              </w:rPr>
              <w:t>numarul</w:t>
            </w:r>
            <w:proofErr w:type="spellEnd"/>
            <w:r w:rsidRPr="003C2F20">
              <w:rPr>
                <w:sz w:val="24"/>
                <w:szCs w:val="24"/>
                <w:lang w:val="ro-RO"/>
              </w:rPr>
              <w:t xml:space="preserve"> </w:t>
            </w:r>
            <w:r w:rsidRPr="003C2F20">
              <w:rPr>
                <w:color w:val="000000"/>
                <w:sz w:val="24"/>
                <w:szCs w:val="24"/>
                <w:lang w:val="ro-RO"/>
              </w:rPr>
              <w:t>XXX/data</w:t>
            </w:r>
          </w:p>
        </w:tc>
      </w:tr>
    </w:tbl>
    <w:p w:rsidR="00A81A31" w:rsidRPr="003C2F20" w:rsidRDefault="00A81A31" w:rsidP="00A81A31">
      <w:pPr>
        <w:pStyle w:val="Corptext2"/>
        <w:spacing w:before="130" w:after="130"/>
        <w:rPr>
          <w:b/>
          <w:sz w:val="24"/>
          <w:szCs w:val="24"/>
          <w:lang w:val="ro-RO"/>
        </w:rPr>
      </w:pPr>
    </w:p>
    <w:p w:rsidR="00A81A31" w:rsidRPr="003C2F20" w:rsidRDefault="00A81A31" w:rsidP="00A81A31">
      <w:pPr>
        <w:pStyle w:val="Corptext2"/>
        <w:spacing w:before="130" w:after="130"/>
        <w:rPr>
          <w:b/>
          <w:sz w:val="24"/>
          <w:szCs w:val="24"/>
          <w:lang w:val="ro-RO"/>
        </w:rPr>
      </w:pPr>
    </w:p>
    <w:tbl>
      <w:tblPr>
        <w:tblW w:w="9828" w:type="dxa"/>
        <w:tblLook w:val="01E0" w:firstRow="1" w:lastRow="1" w:firstColumn="1" w:lastColumn="1" w:noHBand="0" w:noVBand="0"/>
      </w:tblPr>
      <w:tblGrid>
        <w:gridCol w:w="4518"/>
        <w:gridCol w:w="972"/>
        <w:gridCol w:w="4338"/>
      </w:tblGrid>
      <w:tr w:rsidR="00A81A31" w:rsidRPr="003C2F20" w:rsidTr="006C1F90">
        <w:tc>
          <w:tcPr>
            <w:tcW w:w="4518" w:type="dxa"/>
          </w:tcPr>
          <w:p w:rsidR="00A81A31" w:rsidRPr="003C2F20" w:rsidRDefault="00A81A31" w:rsidP="006C1F90">
            <w:pPr>
              <w:pStyle w:val="Corptext2"/>
              <w:spacing w:before="130" w:after="130"/>
              <w:rPr>
                <w:b/>
                <w:sz w:val="24"/>
                <w:szCs w:val="24"/>
                <w:lang w:val="ro-RO"/>
              </w:rPr>
            </w:pPr>
            <w:r w:rsidRPr="003C2F20">
              <w:rPr>
                <w:b/>
                <w:sz w:val="24"/>
                <w:szCs w:val="24"/>
                <w:lang w:val="ro-RO"/>
              </w:rPr>
              <w:t>(Auditor/Partener-</w:t>
            </w:r>
            <w:proofErr w:type="spellStart"/>
            <w:r w:rsidRPr="003C2F20">
              <w:rPr>
                <w:b/>
                <w:sz w:val="24"/>
                <w:szCs w:val="24"/>
                <w:lang w:val="ro-RO"/>
              </w:rPr>
              <w:t>semnatura</w:t>
            </w:r>
            <w:proofErr w:type="spellEnd"/>
            <w:r w:rsidRPr="003C2F20">
              <w:rPr>
                <w:b/>
                <w:sz w:val="24"/>
                <w:szCs w:val="24"/>
                <w:lang w:val="ro-RO"/>
              </w:rPr>
              <w:t xml:space="preserve"> de mana)</w:t>
            </w:r>
          </w:p>
        </w:tc>
        <w:tc>
          <w:tcPr>
            <w:tcW w:w="972" w:type="dxa"/>
          </w:tcPr>
          <w:p w:rsidR="00A81A31" w:rsidRPr="003C2F20" w:rsidRDefault="00A81A31" w:rsidP="006C1F90">
            <w:pPr>
              <w:pStyle w:val="Corptext2"/>
              <w:spacing w:before="130" w:after="130"/>
              <w:rPr>
                <w:b/>
                <w:sz w:val="24"/>
                <w:szCs w:val="24"/>
                <w:lang w:val="ro-RO"/>
              </w:rPr>
            </w:pPr>
          </w:p>
        </w:tc>
        <w:tc>
          <w:tcPr>
            <w:tcW w:w="4338" w:type="dxa"/>
          </w:tcPr>
          <w:p w:rsidR="00A81A31" w:rsidRPr="003C2F20" w:rsidRDefault="00A81A31" w:rsidP="006C1F90">
            <w:pPr>
              <w:pStyle w:val="Corptext2"/>
              <w:spacing w:before="130" w:after="130"/>
              <w:rPr>
                <w:b/>
                <w:sz w:val="24"/>
                <w:szCs w:val="24"/>
                <w:lang w:val="ro-RO"/>
              </w:rPr>
            </w:pPr>
          </w:p>
        </w:tc>
      </w:tr>
      <w:tr w:rsidR="00A81A31" w:rsidRPr="003C2F20" w:rsidTr="006C1F90">
        <w:tc>
          <w:tcPr>
            <w:tcW w:w="4518" w:type="dxa"/>
          </w:tcPr>
          <w:p w:rsidR="00A81A31" w:rsidRPr="003C2F20" w:rsidRDefault="00A81A31" w:rsidP="006C1F90">
            <w:pPr>
              <w:pStyle w:val="Corptext2"/>
              <w:spacing w:before="130" w:after="130"/>
              <w:rPr>
                <w:b/>
                <w:sz w:val="24"/>
                <w:szCs w:val="24"/>
                <w:lang w:val="ro-RO"/>
              </w:rPr>
            </w:pPr>
            <w:r w:rsidRPr="003C2F20">
              <w:rPr>
                <w:b/>
                <w:sz w:val="24"/>
                <w:szCs w:val="24"/>
                <w:lang w:val="ro-RO"/>
              </w:rPr>
              <w:t>(Nume Auditor/Partener-</w:t>
            </w:r>
            <w:proofErr w:type="spellStart"/>
            <w:r w:rsidRPr="003C2F20">
              <w:rPr>
                <w:b/>
                <w:sz w:val="24"/>
                <w:szCs w:val="24"/>
                <w:lang w:val="ro-RO"/>
              </w:rPr>
              <w:t>tiparit</w:t>
            </w:r>
            <w:proofErr w:type="spellEnd"/>
            <w:r w:rsidRPr="003C2F20">
              <w:rPr>
                <w:b/>
                <w:sz w:val="24"/>
                <w:szCs w:val="24"/>
                <w:lang w:val="ro-RO"/>
              </w:rPr>
              <w:t>)</w:t>
            </w:r>
          </w:p>
        </w:tc>
        <w:tc>
          <w:tcPr>
            <w:tcW w:w="972" w:type="dxa"/>
          </w:tcPr>
          <w:p w:rsidR="00A81A31" w:rsidRPr="003C2F20" w:rsidRDefault="00A81A31" w:rsidP="006C1F90">
            <w:pPr>
              <w:pStyle w:val="Corptext2"/>
              <w:spacing w:before="130" w:after="130"/>
              <w:rPr>
                <w:b/>
                <w:sz w:val="24"/>
                <w:szCs w:val="24"/>
                <w:lang w:val="ro-RO"/>
              </w:rPr>
            </w:pPr>
          </w:p>
        </w:tc>
        <w:tc>
          <w:tcPr>
            <w:tcW w:w="4338" w:type="dxa"/>
          </w:tcPr>
          <w:p w:rsidR="00A81A31" w:rsidRPr="003C2F20" w:rsidRDefault="00A81A31" w:rsidP="006C1F90">
            <w:pPr>
              <w:spacing w:before="130" w:after="130" w:line="240" w:lineRule="auto"/>
              <w:rPr>
                <w:b/>
                <w:sz w:val="24"/>
                <w:szCs w:val="24"/>
                <w:lang w:val="ro-RO"/>
              </w:rPr>
            </w:pPr>
          </w:p>
        </w:tc>
      </w:tr>
      <w:tr w:rsidR="00A81A31" w:rsidRPr="003C2F20" w:rsidTr="006C1F90">
        <w:tc>
          <w:tcPr>
            <w:tcW w:w="4518" w:type="dxa"/>
          </w:tcPr>
          <w:p w:rsidR="00A81A31" w:rsidRPr="003C2F20" w:rsidRDefault="00A81A31" w:rsidP="006C1F90">
            <w:pPr>
              <w:pStyle w:val="Corptext2"/>
              <w:rPr>
                <w:sz w:val="24"/>
                <w:szCs w:val="24"/>
                <w:lang w:val="ro-RO"/>
              </w:rPr>
            </w:pPr>
            <w:proofErr w:type="spellStart"/>
            <w:r w:rsidRPr="003C2F20">
              <w:rPr>
                <w:sz w:val="24"/>
                <w:szCs w:val="24"/>
                <w:lang w:val="ro-RO"/>
              </w:rPr>
              <w:t>inregistrat</w:t>
            </w:r>
            <w:proofErr w:type="spellEnd"/>
            <w:r w:rsidRPr="003C2F20">
              <w:rPr>
                <w:sz w:val="24"/>
                <w:szCs w:val="24"/>
                <w:lang w:val="ro-RO"/>
              </w:rPr>
              <w:t xml:space="preserve"> la Camera Auditorilor Financiari </w:t>
            </w:r>
          </w:p>
          <w:p w:rsidR="00A81A31" w:rsidRPr="003C2F20" w:rsidRDefault="00A81A31" w:rsidP="006C1F90">
            <w:pPr>
              <w:pStyle w:val="Corptext2"/>
              <w:rPr>
                <w:sz w:val="24"/>
                <w:szCs w:val="24"/>
                <w:lang w:val="ro-RO"/>
              </w:rPr>
            </w:pPr>
            <w:r w:rsidRPr="003C2F20">
              <w:rPr>
                <w:sz w:val="24"/>
                <w:szCs w:val="24"/>
                <w:lang w:val="ro-RO"/>
              </w:rPr>
              <w:t xml:space="preserve">din Romania cu </w:t>
            </w:r>
            <w:proofErr w:type="spellStart"/>
            <w:r w:rsidRPr="003C2F20">
              <w:rPr>
                <w:sz w:val="24"/>
                <w:szCs w:val="24"/>
                <w:lang w:val="ro-RO"/>
              </w:rPr>
              <w:t>numarul</w:t>
            </w:r>
            <w:proofErr w:type="spellEnd"/>
            <w:r w:rsidRPr="003C2F20">
              <w:rPr>
                <w:sz w:val="24"/>
                <w:szCs w:val="24"/>
                <w:lang w:val="ro-RO"/>
              </w:rPr>
              <w:t xml:space="preserve"> </w:t>
            </w:r>
            <w:r w:rsidRPr="003C2F20">
              <w:rPr>
                <w:color w:val="000000"/>
                <w:sz w:val="24"/>
                <w:szCs w:val="24"/>
                <w:lang w:val="ro-RO"/>
              </w:rPr>
              <w:t>XXX/data</w:t>
            </w:r>
          </w:p>
        </w:tc>
        <w:tc>
          <w:tcPr>
            <w:tcW w:w="972" w:type="dxa"/>
          </w:tcPr>
          <w:p w:rsidR="00A81A31" w:rsidRPr="003C2F20" w:rsidRDefault="00A81A31" w:rsidP="006C1F90">
            <w:pPr>
              <w:pStyle w:val="Corptext2"/>
              <w:rPr>
                <w:sz w:val="24"/>
                <w:szCs w:val="24"/>
                <w:lang w:val="ro-RO"/>
              </w:rPr>
            </w:pPr>
          </w:p>
        </w:tc>
        <w:tc>
          <w:tcPr>
            <w:tcW w:w="4338" w:type="dxa"/>
          </w:tcPr>
          <w:p w:rsidR="00A81A31" w:rsidRPr="003C2F20" w:rsidRDefault="00A81A31" w:rsidP="006C1F90">
            <w:pPr>
              <w:spacing w:before="130" w:after="130" w:line="240" w:lineRule="auto"/>
              <w:jc w:val="center"/>
              <w:rPr>
                <w:sz w:val="24"/>
                <w:szCs w:val="24"/>
                <w:lang w:val="ro-RO"/>
              </w:rPr>
            </w:pPr>
            <w:r w:rsidRPr="003C2F20">
              <w:rPr>
                <w:sz w:val="24"/>
                <w:szCs w:val="24"/>
                <w:lang w:val="ro-RO"/>
              </w:rPr>
              <w:t xml:space="preserve">Loc, </w:t>
            </w:r>
            <w:r>
              <w:rPr>
                <w:color w:val="000000"/>
                <w:sz w:val="24"/>
                <w:szCs w:val="24"/>
                <w:lang w:val="ro-RO"/>
              </w:rPr>
              <w:t>zi luna 2018</w:t>
            </w:r>
          </w:p>
          <w:p w:rsidR="00A81A31" w:rsidRPr="003C2F20" w:rsidRDefault="00A81A31" w:rsidP="006C1F90">
            <w:pPr>
              <w:pStyle w:val="Corptext2"/>
              <w:rPr>
                <w:sz w:val="24"/>
                <w:szCs w:val="24"/>
                <w:lang w:val="ro-RO"/>
              </w:rPr>
            </w:pPr>
          </w:p>
        </w:tc>
      </w:tr>
    </w:tbl>
    <w:p w:rsidR="00A81A31" w:rsidRPr="003C2F20" w:rsidRDefault="00A81A31" w:rsidP="00A81A31">
      <w:pPr>
        <w:spacing w:line="240" w:lineRule="auto"/>
        <w:rPr>
          <w:sz w:val="24"/>
          <w:szCs w:val="24"/>
          <w:lang w:val="ro-RO"/>
        </w:rPr>
      </w:pPr>
    </w:p>
    <w:p w:rsidR="00A81A31" w:rsidRPr="00FB4768" w:rsidRDefault="00A81A31" w:rsidP="00A81A31">
      <w:pPr>
        <w:spacing w:line="240" w:lineRule="auto"/>
        <w:rPr>
          <w:rFonts w:ascii="Cambria" w:hAnsi="Cambria"/>
          <w:sz w:val="24"/>
          <w:szCs w:val="24"/>
          <w:lang w:val="ro-RO"/>
        </w:rPr>
      </w:pPr>
    </w:p>
    <w:p w:rsidR="00A85EDC" w:rsidRDefault="00A85EDC"/>
    <w:sectPr w:rsidR="00A85EDC" w:rsidSect="00581FE8">
      <w:headerReference w:type="even" r:id="rId7"/>
      <w:headerReference w:type="default" r:id="rId8"/>
      <w:footerReference w:type="default" r:id="rId9"/>
      <w:headerReference w:type="first" r:id="rId10"/>
      <w:endnotePr>
        <w:numFmt w:val="decimal"/>
      </w:endnotePr>
      <w:pgSz w:w="11907" w:h="16840" w:code="9"/>
      <w:pgMar w:top="1764" w:right="1557" w:bottom="719"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F68" w:rsidRDefault="00BE7F68">
      <w:pPr>
        <w:spacing w:line="240" w:lineRule="auto"/>
      </w:pPr>
      <w:r>
        <w:separator/>
      </w:r>
    </w:p>
  </w:endnote>
  <w:endnote w:type="continuationSeparator" w:id="0">
    <w:p w:rsidR="00BE7F68" w:rsidRDefault="00BE7F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Univers for KPMG Light">
    <w:altName w:val="Arial"/>
    <w:charset w:val="00"/>
    <w:family w:val="swiss"/>
    <w:pitch w:val="variable"/>
    <w:sig w:usb0="00000001" w:usb1="5000204A"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558" w:rsidRPr="00F3075B" w:rsidRDefault="00BE7F68">
    <w:pPr>
      <w:pStyle w:val="Subsol"/>
      <w:jc w:val="right"/>
    </w:pPr>
  </w:p>
  <w:p w:rsidR="00E02558" w:rsidRPr="00F3075B" w:rsidRDefault="00A81A31" w:rsidP="00E02558">
    <w:pPr>
      <w:pStyle w:val="Subsol"/>
      <w:tabs>
        <w:tab w:val="left" w:pos="7788"/>
      </w:tabs>
      <w:rPr>
        <w:lang w:val="ro-RO"/>
      </w:rPr>
    </w:pPr>
    <w:r w:rsidRPr="00F3075B">
      <w:rPr>
        <w:lang w:val="it-IT"/>
      </w:rPr>
      <w:t xml:space="preserve">Copyright </w:t>
    </w:r>
    <w:r w:rsidRPr="00F3075B">
      <w:rPr>
        <w:lang w:val="ro-RO"/>
      </w:rPr>
      <w:t>©</w:t>
    </w:r>
    <w:r w:rsidRPr="00F3075B">
      <w:rPr>
        <w:lang w:val="it-IT"/>
      </w:rPr>
      <w:t xml:space="preserve"> 2017 Camera Auditorilor Financiari din România</w:t>
    </w:r>
    <w:r>
      <w:rPr>
        <w:lang w:val="it-IT"/>
      </w:rPr>
      <w:tab/>
    </w:r>
  </w:p>
  <w:p w:rsidR="00E02558" w:rsidRDefault="00BE7F68" w:rsidP="00E02558">
    <w:pPr>
      <w:pStyle w:val="Subsol"/>
    </w:pPr>
  </w:p>
  <w:p w:rsidR="00E02558" w:rsidRDefault="00A81A31">
    <w:pPr>
      <w:pStyle w:val="Subsol"/>
    </w:pPr>
    <w:r>
      <w:rPr>
        <w:noProof/>
        <w:lang w:val="en-US"/>
      </w:rPr>
      <w:drawing>
        <wp:anchor distT="0" distB="0" distL="114300" distR="114300" simplePos="0" relativeHeight="251663360" behindDoc="1" locked="0" layoutInCell="1" allowOverlap="1">
          <wp:simplePos x="0" y="0"/>
          <wp:positionH relativeFrom="margin">
            <wp:posOffset>-1933575</wp:posOffset>
          </wp:positionH>
          <wp:positionV relativeFrom="page">
            <wp:posOffset>10064750</wp:posOffset>
          </wp:positionV>
          <wp:extent cx="11356975" cy="762000"/>
          <wp:effectExtent l="0" t="0" r="0" b="0"/>
          <wp:wrapNone/>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56975"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2558" w:rsidRDefault="00A81A31">
    <w:pPr>
      <w:pStyle w:val="Subsol"/>
      <w:jc w:val="right"/>
    </w:pPr>
    <w:r>
      <w:fldChar w:fldCharType="begin"/>
    </w:r>
    <w:r>
      <w:instrText xml:space="preserve"> PAGE   \* MERGEFORMAT </w:instrText>
    </w:r>
    <w:r>
      <w:fldChar w:fldCharType="separate"/>
    </w:r>
    <w:r w:rsidR="0073588E">
      <w:rPr>
        <w:noProof/>
      </w:rPr>
      <w:t>5</w:t>
    </w:r>
    <w:r>
      <w:fldChar w:fldCharType="end"/>
    </w:r>
  </w:p>
  <w:p w:rsidR="00E02558" w:rsidRDefault="00BE7F68">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F68" w:rsidRDefault="00BE7F68">
      <w:pPr>
        <w:spacing w:line="240" w:lineRule="auto"/>
      </w:pPr>
      <w:r>
        <w:separator/>
      </w:r>
    </w:p>
  </w:footnote>
  <w:footnote w:type="continuationSeparator" w:id="0">
    <w:p w:rsidR="00BE7F68" w:rsidRDefault="00BE7F6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558" w:rsidRDefault="00BE7F68">
    <w:pPr>
      <w:pStyle w:val="Ante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384079" o:spid="_x0000_s2050" type="#_x0000_t136" style="position:absolute;left:0;text-align:left;margin-left:0;margin-top:0;width:544.3pt;height:83.7pt;rotation:315;z-index:-251656192;mso-position-horizontal:center;mso-position-horizontal-relative:margin;mso-position-vertical:center;mso-position-vertical-relative:margin" o:allowincell="f" fillcolor="#7f7f7f" stroked="f">
          <v:fill opacity=".5"/>
          <v:textpath style="font-family:&quot;Times New Roman&quot;;font-size:1pt" string="EXEMPLU CAF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558" w:rsidRDefault="00A81A31" w:rsidP="00E02558">
    <w:pPr>
      <w:pStyle w:val="Antet"/>
      <w:jc w:val="center"/>
      <w:rPr>
        <w:b/>
        <w:i w:val="0"/>
        <w:lang w:val="en-US"/>
      </w:rPr>
    </w:pPr>
    <w:r>
      <w:rPr>
        <w:noProof/>
        <w:lang w:val="en-US"/>
      </w:rPr>
      <w:drawing>
        <wp:anchor distT="0" distB="0" distL="114300" distR="114300" simplePos="0" relativeHeight="251662336" behindDoc="1" locked="0" layoutInCell="1" allowOverlap="1">
          <wp:simplePos x="0" y="0"/>
          <wp:positionH relativeFrom="column">
            <wp:posOffset>4412615</wp:posOffset>
          </wp:positionH>
          <wp:positionV relativeFrom="paragraph">
            <wp:posOffset>-342900</wp:posOffset>
          </wp:positionV>
          <wp:extent cx="1085850" cy="1085850"/>
          <wp:effectExtent l="0" t="0" r="0" b="0"/>
          <wp:wrapNone/>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BE7F6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384080" o:spid="_x0000_s2051" type="#_x0000_t136" style="position:absolute;left:0;text-align:left;margin-left:0;margin-top:0;width:544.3pt;height:83.7pt;rotation:315;z-index:-251655168;mso-position-horizontal:center;mso-position-horizontal-relative:margin;mso-position-vertical:center;mso-position-vertical-relative:margin" o:allowincell="f" fillcolor="#7f7f7f" stroked="f">
          <v:fill opacity=".5"/>
          <v:textpath style="font-family:&quot;Times New Roman&quot;;font-size:1pt" string="EXEMPLU CAFR"/>
          <w10:wrap anchorx="margin" anchory="margin"/>
        </v:shape>
      </w:pict>
    </w:r>
  </w:p>
  <w:p w:rsidR="00E02558" w:rsidRPr="00CF06D2" w:rsidRDefault="00BE7F68" w:rsidP="00E02558">
    <w:pPr>
      <w:pStyle w:val="Antet"/>
      <w:jc w:val="center"/>
      <w:rPr>
        <w:b/>
        <w:i w:val="0"/>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558" w:rsidRDefault="00BE7F68">
    <w:pPr>
      <w:pStyle w:val="Ante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384078" o:spid="_x0000_s2049" type="#_x0000_t136" style="position:absolute;left:0;text-align:left;margin-left:0;margin-top:0;width:544.3pt;height:83.7pt;rotation:315;z-index:-251657216;mso-position-horizontal:center;mso-position-horizontal-relative:margin;mso-position-vertical:center;mso-position-vertical-relative:margin" o:allowincell="f" fillcolor="#7f7f7f" stroked="f">
          <v:fill opacity=".5"/>
          <v:textpath style="font-family:&quot;Times New Roman&quot;;font-size:1pt" string="EXEMPLU CAF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87681"/>
    <w:multiLevelType w:val="multilevel"/>
    <w:tmpl w:val="BC3835F8"/>
    <w:lvl w:ilvl="0">
      <w:start w:val="1"/>
      <w:numFmt w:val="decimal"/>
      <w:lvlText w:val="%1"/>
      <w:lvlJc w:val="left"/>
      <w:pPr>
        <w:tabs>
          <w:tab w:val="num" w:pos="340"/>
        </w:tabs>
        <w:ind w:left="340" w:hanging="340"/>
      </w:pPr>
      <w:rPr>
        <w:rFonts w:ascii="Times New Roman" w:hAnsi="Times New Roman" w:cs="Times New Roman"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 w15:restartNumberingAfterBreak="0">
    <w:nsid w:val="11DF3EDA"/>
    <w:multiLevelType w:val="hybridMultilevel"/>
    <w:tmpl w:val="FB569808"/>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 w15:restartNumberingAfterBreak="0">
    <w:nsid w:val="54A752D1"/>
    <w:multiLevelType w:val="hybridMultilevel"/>
    <w:tmpl w:val="CC743A30"/>
    <w:lvl w:ilvl="0" w:tplc="3A624B90">
      <w:start w:val="1"/>
      <w:numFmt w:val="bullet"/>
      <w:lvlText w:val=""/>
      <w:lvlJc w:val="left"/>
      <w:pPr>
        <w:tabs>
          <w:tab w:val="num" w:pos="680"/>
        </w:tabs>
        <w:ind w:left="680" w:hanging="340"/>
      </w:pPr>
      <w:rPr>
        <w:rFonts w:ascii="Symbol" w:hAnsi="Symbol" w:hint="default"/>
        <w:color w:val="auto"/>
        <w:sz w:val="22"/>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3" w15:restartNumberingAfterBreak="0">
    <w:nsid w:val="55A31354"/>
    <w:multiLevelType w:val="multilevel"/>
    <w:tmpl w:val="F06026FA"/>
    <w:lvl w:ilvl="0">
      <w:start w:val="8"/>
      <w:numFmt w:val="decimal"/>
      <w:lvlText w:val="%1"/>
      <w:lvlJc w:val="left"/>
      <w:pPr>
        <w:tabs>
          <w:tab w:val="num" w:pos="340"/>
        </w:tabs>
        <w:ind w:left="340" w:hanging="340"/>
      </w:pPr>
      <w:rPr>
        <w:rFonts w:ascii="Times New Roman" w:hAnsi="Times New Roman" w:cs="Times New Roman"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4" w15:restartNumberingAfterBreak="0">
    <w:nsid w:val="748329CB"/>
    <w:multiLevelType w:val="hybridMultilevel"/>
    <w:tmpl w:val="CB981F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A31"/>
    <w:rsid w:val="0025114A"/>
    <w:rsid w:val="003E1795"/>
    <w:rsid w:val="0073588E"/>
    <w:rsid w:val="00A81A31"/>
    <w:rsid w:val="00A85EDC"/>
    <w:rsid w:val="00AB0C8F"/>
    <w:rsid w:val="00BE7F68"/>
    <w:rsid w:val="00C752F3"/>
    <w:rsid w:val="00D84609"/>
    <w:rsid w:val="00E85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5FAB014C-5F3B-4AE8-9AD1-6DB21752B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A31"/>
    <w:pPr>
      <w:spacing w:after="0" w:line="260" w:lineRule="atLeast"/>
    </w:pPr>
    <w:rPr>
      <w:rFonts w:ascii="Times New Roman" w:eastAsia="Times New Roman" w:hAnsi="Times New Roman" w:cs="Times New Roman"/>
      <w:szCs w:val="20"/>
      <w:lang w:val="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aliases w:val="Body Text Diana"/>
    <w:basedOn w:val="Normal"/>
    <w:link w:val="CorptextCaracter"/>
    <w:uiPriority w:val="99"/>
    <w:rsid w:val="00A81A31"/>
    <w:pPr>
      <w:spacing w:before="130" w:after="130"/>
    </w:pPr>
  </w:style>
  <w:style w:type="character" w:customStyle="1" w:styleId="CorptextCaracter">
    <w:name w:val="Corp text Caracter"/>
    <w:aliases w:val="Body Text Diana Caracter"/>
    <w:basedOn w:val="Fontdeparagrafimplicit"/>
    <w:link w:val="Corptext"/>
    <w:uiPriority w:val="99"/>
    <w:rsid w:val="00A81A31"/>
    <w:rPr>
      <w:rFonts w:ascii="Times New Roman" w:eastAsia="Times New Roman" w:hAnsi="Times New Roman" w:cs="Times New Roman"/>
      <w:szCs w:val="20"/>
      <w:lang w:val="en-GB"/>
    </w:rPr>
  </w:style>
  <w:style w:type="paragraph" w:styleId="Antet">
    <w:name w:val="header"/>
    <w:basedOn w:val="Normal"/>
    <w:link w:val="AntetCaracter"/>
    <w:uiPriority w:val="99"/>
    <w:rsid w:val="00A81A31"/>
    <w:pPr>
      <w:spacing w:line="220" w:lineRule="exact"/>
      <w:jc w:val="right"/>
    </w:pPr>
    <w:rPr>
      <w:i/>
      <w:sz w:val="18"/>
    </w:rPr>
  </w:style>
  <w:style w:type="character" w:customStyle="1" w:styleId="AntetCaracter">
    <w:name w:val="Antet Caracter"/>
    <w:basedOn w:val="Fontdeparagrafimplicit"/>
    <w:link w:val="Antet"/>
    <w:uiPriority w:val="99"/>
    <w:rsid w:val="00A81A31"/>
    <w:rPr>
      <w:rFonts w:ascii="Times New Roman" w:eastAsia="Times New Roman" w:hAnsi="Times New Roman" w:cs="Times New Roman"/>
      <w:i/>
      <w:sz w:val="18"/>
      <w:szCs w:val="20"/>
      <w:lang w:val="en-GB"/>
    </w:rPr>
  </w:style>
  <w:style w:type="paragraph" w:styleId="Corptext2">
    <w:name w:val="Body Text 2"/>
    <w:basedOn w:val="Normal"/>
    <w:link w:val="Corptext2Caracter"/>
    <w:rsid w:val="00A81A31"/>
    <w:pPr>
      <w:overflowPunct w:val="0"/>
      <w:autoSpaceDE w:val="0"/>
      <w:autoSpaceDN w:val="0"/>
      <w:adjustRightInd w:val="0"/>
      <w:spacing w:line="240" w:lineRule="auto"/>
      <w:jc w:val="both"/>
      <w:textAlignment w:val="baseline"/>
    </w:pPr>
  </w:style>
  <w:style w:type="character" w:customStyle="1" w:styleId="Corptext2Caracter">
    <w:name w:val="Corp text 2 Caracter"/>
    <w:basedOn w:val="Fontdeparagrafimplicit"/>
    <w:link w:val="Corptext2"/>
    <w:rsid w:val="00A81A31"/>
    <w:rPr>
      <w:rFonts w:ascii="Times New Roman" w:eastAsia="Times New Roman" w:hAnsi="Times New Roman" w:cs="Times New Roman"/>
      <w:szCs w:val="20"/>
      <w:lang w:val="en-GB"/>
    </w:rPr>
  </w:style>
  <w:style w:type="paragraph" w:styleId="Textcomentariu">
    <w:name w:val="annotation text"/>
    <w:basedOn w:val="Normal"/>
    <w:link w:val="TextcomentariuCaracter"/>
    <w:uiPriority w:val="99"/>
    <w:semiHidden/>
    <w:rsid w:val="00A81A31"/>
    <w:rPr>
      <w:sz w:val="20"/>
    </w:rPr>
  </w:style>
  <w:style w:type="character" w:customStyle="1" w:styleId="TextcomentariuCaracter">
    <w:name w:val="Text comentariu Caracter"/>
    <w:basedOn w:val="Fontdeparagrafimplicit"/>
    <w:link w:val="Textcomentariu"/>
    <w:uiPriority w:val="99"/>
    <w:semiHidden/>
    <w:rsid w:val="00A81A31"/>
    <w:rPr>
      <w:rFonts w:ascii="Times New Roman" w:eastAsia="Times New Roman" w:hAnsi="Times New Roman" w:cs="Times New Roman"/>
      <w:sz w:val="20"/>
      <w:szCs w:val="20"/>
      <w:lang w:val="en-GB"/>
    </w:rPr>
  </w:style>
  <w:style w:type="paragraph" w:customStyle="1" w:styleId="Body">
    <w:name w:val="Body"/>
    <w:aliases w:val="by"/>
    <w:basedOn w:val="Normal"/>
    <w:uiPriority w:val="99"/>
    <w:rsid w:val="00A81A31"/>
    <w:pPr>
      <w:overflowPunct w:val="0"/>
      <w:autoSpaceDE w:val="0"/>
      <w:autoSpaceDN w:val="0"/>
      <w:adjustRightInd w:val="0"/>
      <w:spacing w:before="130" w:after="130" w:line="260" w:lineRule="exact"/>
      <w:textAlignment w:val="baseline"/>
    </w:pPr>
    <w:rPr>
      <w:color w:val="000000"/>
      <w:lang w:val="en-US"/>
    </w:rPr>
  </w:style>
  <w:style w:type="paragraph" w:styleId="Subsol">
    <w:name w:val="footer"/>
    <w:basedOn w:val="Normal"/>
    <w:link w:val="SubsolCaracter"/>
    <w:uiPriority w:val="99"/>
    <w:unhideWhenUsed/>
    <w:rsid w:val="00A81A31"/>
    <w:pPr>
      <w:tabs>
        <w:tab w:val="center" w:pos="4680"/>
        <w:tab w:val="right" w:pos="9360"/>
      </w:tabs>
    </w:pPr>
  </w:style>
  <w:style w:type="character" w:customStyle="1" w:styleId="SubsolCaracter">
    <w:name w:val="Subsol Caracter"/>
    <w:basedOn w:val="Fontdeparagrafimplicit"/>
    <w:link w:val="Subsol"/>
    <w:uiPriority w:val="99"/>
    <w:rsid w:val="00A81A31"/>
    <w:rPr>
      <w:rFonts w:ascii="Times New Roman" w:eastAsia="Times New Roman" w:hAnsi="Times New Roman" w:cs="Times New Roman"/>
      <w:szCs w:val="20"/>
      <w:lang w:val="en-GB"/>
    </w:rPr>
  </w:style>
  <w:style w:type="paragraph" w:styleId="NormalWeb">
    <w:name w:val="Normal (Web)"/>
    <w:basedOn w:val="Normal"/>
    <w:uiPriority w:val="99"/>
    <w:unhideWhenUsed/>
    <w:rsid w:val="00A81A31"/>
    <w:pPr>
      <w:spacing w:before="100" w:beforeAutospacing="1" w:after="100" w:afterAutospacing="1" w:line="240" w:lineRule="auto"/>
    </w:pPr>
    <w:rPr>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1556</Words>
  <Characters>8874</Characters>
  <Application>Microsoft Office Word</Application>
  <DocSecurity>0</DocSecurity>
  <Lines>73</Lines>
  <Paragraphs>20</Paragraphs>
  <ScaleCrop>false</ScaleCrop>
  <Company/>
  <LinksUpToDate>false</LinksUpToDate>
  <CharactersWithSpaces>10410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Toma</dc:creator>
  <cp:keywords/>
  <dc:description/>
  <cp:lastModifiedBy>Mihaela Toma</cp:lastModifiedBy>
  <cp:revision>12</cp:revision>
  <dcterms:created xsi:type="dcterms:W3CDTF">2018-02-02T12:16:00Z</dcterms:created>
  <dcterms:modified xsi:type="dcterms:W3CDTF">2018-02-02T12:25:00Z</dcterms:modified>
</cp:coreProperties>
</file>