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50605" w14:textId="77777777" w:rsidR="00611E1E" w:rsidRDefault="00611E1E" w:rsidP="00611E1E">
      <w:pPr>
        <w:autoSpaceDE/>
        <w:autoSpaceDN/>
        <w:jc w:val="both"/>
        <w:rPr>
          <w:rFonts w:eastAsia="Times New Roman"/>
          <w:color w:val="000000"/>
          <w:sz w:val="20"/>
          <w:szCs w:val="20"/>
        </w:rPr>
      </w:pPr>
      <w:r>
        <w:rPr>
          <w:rStyle w:val="sden1"/>
          <w:rFonts w:eastAsia="Times New Roman"/>
        </w:rPr>
        <w:t>ORDONANŢĂ DE URGENŢĂ nr. 75 din 1 iunie 1999 (**republicată**)</w:t>
      </w:r>
    </w:p>
    <w:p w14:paraId="2F44E1E2" w14:textId="77777777" w:rsidR="00611E1E" w:rsidRDefault="00611E1E" w:rsidP="00611E1E">
      <w:pPr>
        <w:pStyle w:val="shdr"/>
      </w:pPr>
      <w:r>
        <w:t>privind activitatea de audit financiar**)</w:t>
      </w:r>
    </w:p>
    <w:tbl>
      <w:tblPr>
        <w:tblW w:w="0" w:type="auto"/>
        <w:tblCellSpacing w:w="15" w:type="dxa"/>
        <w:tblInd w:w="144" w:type="dxa"/>
        <w:tblCellMar>
          <w:left w:w="0" w:type="dxa"/>
          <w:right w:w="0" w:type="dxa"/>
        </w:tblCellMar>
        <w:tblLook w:val="04A0" w:firstRow="1" w:lastRow="0" w:firstColumn="1" w:lastColumn="0" w:noHBand="0" w:noVBand="1"/>
      </w:tblPr>
      <w:tblGrid>
        <w:gridCol w:w="967"/>
        <w:gridCol w:w="1358"/>
      </w:tblGrid>
      <w:tr w:rsidR="00611E1E" w14:paraId="704E08D9" w14:textId="77777777" w:rsidTr="00BA7FE1">
        <w:trPr>
          <w:tblCellSpacing w:w="15" w:type="dxa"/>
        </w:trPr>
        <w:tc>
          <w:tcPr>
            <w:tcW w:w="0" w:type="auto"/>
            <w:hideMark/>
          </w:tcPr>
          <w:p w14:paraId="009A5C71" w14:textId="77777777" w:rsidR="00611E1E" w:rsidRDefault="00611E1E" w:rsidP="00BA7FE1">
            <w:pPr>
              <w:autoSpaceDE/>
              <w:autoSpaceDN/>
              <w:jc w:val="both"/>
              <w:rPr>
                <w:rFonts w:eastAsia="Times New Roman"/>
                <w:color w:val="000000"/>
                <w:sz w:val="20"/>
                <w:szCs w:val="20"/>
              </w:rPr>
            </w:pPr>
            <w:r>
              <w:rPr>
                <w:rStyle w:val="semtttl1"/>
                <w:rFonts w:eastAsia="Times New Roman"/>
              </w:rPr>
              <w:t xml:space="preserve">EMITENT </w:t>
            </w:r>
          </w:p>
        </w:tc>
        <w:tc>
          <w:tcPr>
            <w:tcW w:w="0" w:type="auto"/>
            <w:hideMark/>
          </w:tcPr>
          <w:p w14:paraId="3CD91D83" w14:textId="77777777" w:rsidR="00611E1E" w:rsidRDefault="00611E1E" w:rsidP="00BA7FE1">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GUVERNUL</w:t>
            </w:r>
          </w:p>
        </w:tc>
      </w:tr>
    </w:tbl>
    <w:p w14:paraId="7CB66577" w14:textId="77777777" w:rsidR="00611E1E" w:rsidRDefault="00611E1E" w:rsidP="00611E1E">
      <w:pPr>
        <w:autoSpaceDE/>
        <w:autoSpaceDN/>
        <w:jc w:val="both"/>
        <w:rPr>
          <w:rFonts w:eastAsia="Times New Roman"/>
          <w:color w:val="000000"/>
          <w:sz w:val="20"/>
          <w:szCs w:val="20"/>
        </w:rPr>
      </w:pPr>
      <w:r>
        <w:rPr>
          <w:rStyle w:val="spubttl"/>
          <w:rFonts w:eastAsia="Times New Roman" w:cs="Arial"/>
        </w:rPr>
        <w:t xml:space="preserve">Publicat în  </w:t>
      </w:r>
      <w:r>
        <w:rPr>
          <w:rStyle w:val="spubbdy1"/>
          <w:rFonts w:eastAsia="Times New Roman" w:cs="Arial"/>
        </w:rPr>
        <w:t>MONITORUL OFICIAL nr. 598 din 22 august 2003</w:t>
      </w:r>
    </w:p>
    <w:p w14:paraId="7C5F7126" w14:textId="77777777" w:rsidR="00611E1E" w:rsidRDefault="00611E1E" w:rsidP="00611E1E">
      <w:pPr>
        <w:pStyle w:val="spar"/>
        <w:jc w:val="both"/>
        <w:rPr>
          <w:rFonts w:ascii="Verdana" w:hAnsi="Verdana"/>
          <w:color w:val="000000"/>
          <w:sz w:val="20"/>
          <w:szCs w:val="20"/>
        </w:rPr>
      </w:pPr>
      <w:r>
        <w:rPr>
          <w:rFonts w:ascii="Verdana" w:hAnsi="Verdana"/>
          <w:b/>
          <w:bCs/>
          <w:color w:val="000000"/>
          <w:sz w:val="20"/>
          <w:szCs w:val="20"/>
        </w:rPr>
        <w:t>Data intrării în vigoare 22-08-2003</w:t>
      </w:r>
    </w:p>
    <w:p w14:paraId="7484C6CC" w14:textId="77777777" w:rsidR="00611E1E" w:rsidRDefault="00611E1E" w:rsidP="00611E1E">
      <w:pPr>
        <w:pStyle w:val="spar"/>
        <w:jc w:val="both"/>
        <w:rPr>
          <w:rFonts w:ascii="Verdana" w:hAnsi="Verdana"/>
          <w:color w:val="000000"/>
          <w:sz w:val="20"/>
          <w:szCs w:val="20"/>
        </w:rPr>
      </w:pPr>
      <w:r>
        <w:rPr>
          <w:rFonts w:ascii="Verdana" w:hAnsi="Verdana"/>
          <w:b/>
          <w:bCs/>
          <w:color w:val="000000"/>
          <w:sz w:val="20"/>
          <w:szCs w:val="20"/>
        </w:rPr>
        <w:t>Formă consolidată valabilă la data 10-06-2020</w:t>
      </w:r>
    </w:p>
    <w:p w14:paraId="24CB7407" w14:textId="77777777" w:rsidR="00611E1E" w:rsidRDefault="00611E1E" w:rsidP="00611E1E">
      <w:pPr>
        <w:pStyle w:val="spar"/>
        <w:jc w:val="both"/>
        <w:rPr>
          <w:rFonts w:ascii="Verdana" w:hAnsi="Verdana"/>
          <w:color w:val="000000"/>
          <w:sz w:val="20"/>
          <w:szCs w:val="20"/>
        </w:rPr>
      </w:pPr>
      <w:r>
        <w:rPr>
          <w:rFonts w:ascii="Verdana" w:hAnsi="Verdana"/>
          <w:b/>
          <w:bCs/>
          <w:color w:val="000000"/>
          <w:sz w:val="20"/>
          <w:szCs w:val="20"/>
        </w:rPr>
        <w:t>Prezenta formă consolidată este valabilă începând cu data de 15-07-2017 până la data de 10-06-2020</w:t>
      </w:r>
    </w:p>
    <w:p w14:paraId="2C2EE405" w14:textId="77777777" w:rsidR="00611E1E" w:rsidRDefault="00611E1E" w:rsidP="00611E1E">
      <w:pPr>
        <w:pStyle w:val="rosuinchis"/>
        <w:jc w:val="both"/>
        <w:rPr>
          <w:rFonts w:ascii="Verdana" w:hAnsi="Verdana"/>
          <w:sz w:val="20"/>
          <w:szCs w:val="20"/>
        </w:rPr>
      </w:pPr>
      <w:r>
        <w:rPr>
          <w:rFonts w:ascii="Verdana" w:hAnsi="Verdana"/>
          <w:b/>
          <w:bCs/>
          <w:sz w:val="20"/>
          <w:szCs w:val="20"/>
        </w:rPr>
        <w:t>Atenție, se afisează forma consolidată a ORDONANŢA DE URGENŢĂ nr. 75 din 1 iunie 1999(Republicata 1) din Monitorul Oficial nr.598 din 22-08-2003</w:t>
      </w:r>
    </w:p>
    <w:p w14:paraId="1DEE657E" w14:textId="77777777" w:rsidR="00611E1E" w:rsidRDefault="00611E1E" w:rsidP="00611E1E">
      <w:pPr>
        <w:autoSpaceDE/>
        <w:autoSpaceDN/>
        <w:jc w:val="both"/>
        <w:rPr>
          <w:rFonts w:eastAsia="Times New Roman"/>
          <w:color w:val="000000"/>
          <w:sz w:val="20"/>
          <w:szCs w:val="20"/>
        </w:rPr>
      </w:pPr>
      <w:r>
        <w:rPr>
          <w:rFonts w:eastAsia="Times New Roman"/>
          <w:color w:val="000000"/>
          <w:sz w:val="20"/>
          <w:szCs w:val="20"/>
        </w:rPr>
        <w:t xml:space="preserve">Notă CTCE </w:t>
      </w:r>
      <w:r>
        <w:rPr>
          <w:rStyle w:val="spar3"/>
          <w:rFonts w:eastAsia="Times New Roman"/>
        </w:rPr>
        <w:t xml:space="preserve">*) Forma consolidată a </w:t>
      </w:r>
      <w:r>
        <w:rPr>
          <w:rStyle w:val="spar3"/>
          <w:rFonts w:eastAsia="Times New Roman"/>
          <w:color w:val="0000FF"/>
          <w:u w:val="single"/>
        </w:rPr>
        <w:t>ORDONANŢEI DE URGENŢĂ nr. 75 din 1 iunie 1999</w:t>
      </w:r>
      <w:r>
        <w:rPr>
          <w:rStyle w:val="spar3"/>
          <w:rFonts w:eastAsia="Times New Roman"/>
        </w:rPr>
        <w:t xml:space="preserve"> (Rep. 1) din Monitorul Oficial nr. 598 din 22 august 2003, la data de 10 Iunie 2020 este realizată prin includerea modificărilor și completărilor aduse de: </w:t>
      </w:r>
      <w:r>
        <w:rPr>
          <w:rStyle w:val="spar3"/>
          <w:rFonts w:eastAsia="Times New Roman"/>
          <w:color w:val="0000FF"/>
          <w:u w:val="single"/>
        </w:rPr>
        <w:t>ORDONANŢA nr. 37 din 29 ianuarie 2004</w:t>
      </w:r>
      <w:r>
        <w:rPr>
          <w:rStyle w:val="spar3"/>
          <w:rFonts w:eastAsia="Times New Roman"/>
        </w:rPr>
        <w:t xml:space="preserve">; </w:t>
      </w:r>
      <w:r>
        <w:rPr>
          <w:rStyle w:val="spar3"/>
          <w:rFonts w:eastAsia="Times New Roman"/>
          <w:color w:val="0000FF"/>
          <w:u w:val="single"/>
        </w:rPr>
        <w:t>LEGEA nr. 397 din 30 octombrie 2006</w:t>
      </w:r>
      <w:r>
        <w:rPr>
          <w:rStyle w:val="spar3"/>
          <w:rFonts w:eastAsia="Times New Roman"/>
        </w:rPr>
        <w:t xml:space="preserve">; </w:t>
      </w:r>
      <w:r>
        <w:rPr>
          <w:rStyle w:val="spar3"/>
          <w:rFonts w:eastAsia="Times New Roman"/>
          <w:color w:val="0000FF"/>
          <w:u w:val="single"/>
        </w:rPr>
        <w:t>LEGEA nr. 26 din 2 martie 2010</w:t>
      </w:r>
      <w:r>
        <w:rPr>
          <w:rStyle w:val="spar3"/>
          <w:rFonts w:eastAsia="Times New Roman"/>
        </w:rPr>
        <w:t xml:space="preserve">; </w:t>
      </w:r>
      <w:r>
        <w:rPr>
          <w:rStyle w:val="spar3"/>
          <w:rFonts w:eastAsia="Times New Roman"/>
          <w:color w:val="0000FF"/>
          <w:u w:val="single"/>
        </w:rPr>
        <w:t>LEGEA nr. 149 din 30 aprilie 2013</w:t>
      </w:r>
      <w:r>
        <w:rPr>
          <w:rStyle w:val="spar3"/>
          <w:rFonts w:eastAsia="Times New Roman"/>
        </w:rPr>
        <w:t xml:space="preserve">; </w:t>
      </w:r>
      <w:r>
        <w:rPr>
          <w:rStyle w:val="spar3"/>
          <w:rFonts w:eastAsia="Times New Roman"/>
          <w:color w:val="0000FF"/>
          <w:u w:val="single"/>
        </w:rPr>
        <w:t>LEGEA nr. 162 din 6 iulie 2017</w:t>
      </w:r>
      <w:r>
        <w:rPr>
          <w:rStyle w:val="spar3"/>
          <w:rFonts w:eastAsia="Times New Roman"/>
        </w:rPr>
        <w:t>.</w:t>
      </w:r>
    </w:p>
    <w:p w14:paraId="5DB845CC" w14:textId="77777777" w:rsidR="00611E1E" w:rsidRDefault="00611E1E" w:rsidP="00611E1E">
      <w:pPr>
        <w:pStyle w:val="spar"/>
        <w:jc w:val="both"/>
        <w:rPr>
          <w:rFonts w:ascii="Verdana" w:hAnsi="Verdana"/>
          <w:color w:val="000000"/>
          <w:sz w:val="20"/>
          <w:szCs w:val="20"/>
        </w:rPr>
      </w:pPr>
      <w:r>
        <w:rPr>
          <w:rFonts w:ascii="Verdana" w:hAnsi="Verdana"/>
          <w:color w:val="000000"/>
          <w:sz w:val="20"/>
          <w:szCs w:val="20"/>
        </w:rPr>
        <w:t>Conţinutul acestui act aparţine exclusiv S.C. Centrul Teritorial de Calcul Electronic S.A. Piatra-Neamţ şi nu este un document cu caracter oficial, fiind destinat informării utilizatorilor.</w:t>
      </w:r>
    </w:p>
    <w:p w14:paraId="015A97B4" w14:textId="77777777" w:rsidR="00611E1E" w:rsidRDefault="00611E1E" w:rsidP="00611E1E">
      <w:pPr>
        <w:pStyle w:val="sntattl"/>
        <w:jc w:val="both"/>
      </w:pPr>
      <w:r>
        <w:t xml:space="preserve">Notă </w:t>
      </w:r>
    </w:p>
    <w:p w14:paraId="0B7A79C9" w14:textId="77777777" w:rsidR="00611E1E" w:rsidRDefault="00611E1E" w:rsidP="00611E1E">
      <w:pPr>
        <w:autoSpaceDE/>
        <w:autoSpaceDN/>
        <w:jc w:val="both"/>
        <w:rPr>
          <w:rFonts w:eastAsia="Times New Roman"/>
          <w:color w:val="000000"/>
          <w:sz w:val="17"/>
          <w:szCs w:val="17"/>
          <w:shd w:val="clear" w:color="auto" w:fill="FFFFFF"/>
        </w:rPr>
      </w:pPr>
      <w:r>
        <w:rPr>
          <w:rFonts w:eastAsia="Times New Roman"/>
          <w:color w:val="000000"/>
          <w:sz w:val="17"/>
          <w:szCs w:val="17"/>
          <w:shd w:val="clear" w:color="auto" w:fill="FFFFFF"/>
        </w:rPr>
        <w:t xml:space="preserve">**) Republicată în temeiul </w:t>
      </w:r>
      <w:r>
        <w:rPr>
          <w:rFonts w:eastAsia="Times New Roman"/>
          <w:color w:val="0000FF"/>
          <w:sz w:val="20"/>
          <w:szCs w:val="20"/>
          <w:u w:val="single"/>
          <w:shd w:val="clear" w:color="auto" w:fill="FFFFFF"/>
        </w:rPr>
        <w:t>art. III din Ordonanţa Guvernului nr. 67/2002</w:t>
      </w:r>
      <w:r>
        <w:rPr>
          <w:rFonts w:eastAsia="Times New Roman"/>
          <w:color w:val="000000"/>
          <w:sz w:val="17"/>
          <w:szCs w:val="17"/>
          <w:shd w:val="clear" w:color="auto" w:fill="FFFFFF"/>
        </w:rPr>
        <w:t>, publicată în Monitorul Oficial al României, Partea I, nr. 649 din 31 august 2002, dându-se textelor o noua numerotare.</w:t>
      </w:r>
    </w:p>
    <w:p w14:paraId="749EB9A2" w14:textId="77777777" w:rsidR="00611E1E" w:rsidRDefault="00611E1E" w:rsidP="00611E1E">
      <w:pPr>
        <w:autoSpaceDE/>
        <w:autoSpaceDN/>
        <w:jc w:val="both"/>
        <w:rPr>
          <w:rFonts w:eastAsia="Times New Roman"/>
          <w:color w:val="000000"/>
          <w:sz w:val="17"/>
          <w:szCs w:val="17"/>
          <w:shd w:val="clear" w:color="auto" w:fill="FFFFFF"/>
        </w:rPr>
      </w:pPr>
      <w:r>
        <w:rPr>
          <w:rFonts w:eastAsia="Times New Roman"/>
          <w:color w:val="0000FF"/>
          <w:sz w:val="20"/>
          <w:szCs w:val="20"/>
          <w:u w:val="single"/>
          <w:shd w:val="clear" w:color="auto" w:fill="FFFFFF"/>
        </w:rPr>
        <w:t>Ordonanţa de urgenta a Guvernului nr. 75/1999</w:t>
      </w:r>
      <w:r>
        <w:rPr>
          <w:rFonts w:eastAsia="Times New Roman"/>
          <w:color w:val="000000"/>
          <w:sz w:val="17"/>
          <w:szCs w:val="17"/>
          <w:shd w:val="clear" w:color="auto" w:fill="FFFFFF"/>
        </w:rPr>
        <w:t xml:space="preserve">, publicată în Monitorul Oficial al României, Partea I, nr. 256 din 4 iunie 1999, a fost aprobată cu modificări şi completări prin </w:t>
      </w:r>
      <w:r>
        <w:rPr>
          <w:rFonts w:eastAsia="Times New Roman"/>
          <w:color w:val="0000FF"/>
          <w:sz w:val="20"/>
          <w:szCs w:val="20"/>
          <w:u w:val="single"/>
          <w:shd w:val="clear" w:color="auto" w:fill="FFFFFF"/>
        </w:rPr>
        <w:t>Legea nr. 133/2002</w:t>
      </w:r>
      <w:r>
        <w:rPr>
          <w:rFonts w:eastAsia="Times New Roman"/>
          <w:color w:val="000000"/>
          <w:sz w:val="17"/>
          <w:szCs w:val="17"/>
          <w:shd w:val="clear" w:color="auto" w:fill="FFFFFF"/>
        </w:rPr>
        <w:t xml:space="preserve">, publicată în Monitorul Oficial al României, Partea I, nr. 230 din 5 aprilie 2002, lege rectificata în Monitorul Oficial al României, Partea I, nr. 383 din 3 iunie 2003. Ulterior a mai fost modificată şi completată prin </w:t>
      </w:r>
      <w:r>
        <w:rPr>
          <w:rFonts w:eastAsia="Times New Roman"/>
          <w:color w:val="0000FF"/>
          <w:sz w:val="20"/>
          <w:szCs w:val="20"/>
          <w:u w:val="single"/>
          <w:shd w:val="clear" w:color="auto" w:fill="FFFFFF"/>
        </w:rPr>
        <w:t>Ordonanţa Guvernului nr. 67/2002</w:t>
      </w:r>
      <w:r>
        <w:rPr>
          <w:rFonts w:eastAsia="Times New Roman"/>
          <w:color w:val="000000"/>
          <w:sz w:val="17"/>
          <w:szCs w:val="17"/>
          <w:shd w:val="clear" w:color="auto" w:fill="FFFFFF"/>
        </w:rPr>
        <w:t xml:space="preserve">, publicată în Monitorul Oficial al României, Partea I, nr. 649 din 31 august 2002, aprobată cu modificări şi completări prin </w:t>
      </w:r>
      <w:r>
        <w:rPr>
          <w:rFonts w:eastAsia="Times New Roman"/>
          <w:color w:val="0000FF"/>
          <w:sz w:val="20"/>
          <w:szCs w:val="20"/>
          <w:u w:val="single"/>
          <w:shd w:val="clear" w:color="auto" w:fill="FFFFFF"/>
        </w:rPr>
        <w:t>Legea nr. 12/2003</w:t>
      </w:r>
      <w:r>
        <w:rPr>
          <w:rFonts w:eastAsia="Times New Roman"/>
          <w:color w:val="000000"/>
          <w:sz w:val="17"/>
          <w:szCs w:val="17"/>
          <w:shd w:val="clear" w:color="auto" w:fill="FFFFFF"/>
        </w:rPr>
        <w:t>, publicată în Monitorul Oficial al României, Partea I, nr. 38 din 23 ianuarie 2003.</w:t>
      </w:r>
    </w:p>
    <w:p w14:paraId="0844683D" w14:textId="77777777" w:rsidR="00611E1E" w:rsidRDefault="00611E1E" w:rsidP="00611E1E">
      <w:pPr>
        <w:pStyle w:val="scapttl"/>
      </w:pPr>
      <w:r>
        <w:t>Capitolul I</w:t>
      </w:r>
    </w:p>
    <w:p w14:paraId="435FA914"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Dispoziţii generale</w:t>
      </w:r>
    </w:p>
    <w:p w14:paraId="47E63197" w14:textId="77777777" w:rsidR="00611E1E" w:rsidRDefault="00611E1E" w:rsidP="00611E1E">
      <w:pPr>
        <w:pStyle w:val="sartttl"/>
        <w:jc w:val="both"/>
        <w:rPr>
          <w:shd w:val="clear" w:color="auto" w:fill="FFFFFF"/>
        </w:rPr>
      </w:pPr>
      <w:r>
        <w:rPr>
          <w:shd w:val="clear" w:color="auto" w:fill="FFFFFF"/>
        </w:rPr>
        <w:t>Articolul 1</w:t>
      </w:r>
    </w:p>
    <w:p w14:paraId="65095913"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Prezenta ordonanţă de urgenţă reglementează auditul financiar şi exercitarea independentă a profesiei de auditor financiar de către persoanele care au dobândit această calitate în condiţiile prevăzute de lege.</w:t>
      </w:r>
    </w:p>
    <w:p w14:paraId="32AB2B55"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1 din Capitolul I a fost modificat de </w:t>
      </w:r>
      <w:r>
        <w:rPr>
          <w:rFonts w:ascii="Verdana" w:hAnsi="Verdana"/>
          <w:color w:val="0000FF"/>
          <w:sz w:val="20"/>
          <w:szCs w:val="20"/>
          <w:u w:val="single"/>
          <w:shd w:val="clear" w:color="auto" w:fill="FFFFFF"/>
        </w:rPr>
        <w:t>Punctul 1, Articolul 86, Titlul III din LEGEA nr. 162 din 6 iulie 2017, publicată în MONITORUL OFICIAL nr. 548 din 12 iulie 2017</w:t>
      </w:r>
    </w:p>
    <w:p w14:paraId="6BAA3843" w14:textId="77777777" w:rsidR="00611E1E" w:rsidRDefault="00611E1E" w:rsidP="00611E1E">
      <w:pPr>
        <w:pStyle w:val="sartttl"/>
        <w:jc w:val="both"/>
        <w:rPr>
          <w:shd w:val="clear" w:color="auto" w:fill="FFFFFF"/>
        </w:rPr>
      </w:pPr>
      <w:r>
        <w:rPr>
          <w:shd w:val="clear" w:color="auto" w:fill="FFFFFF"/>
        </w:rPr>
        <w:t>Articolul 2</w:t>
      </w:r>
    </w:p>
    <w:p w14:paraId="7C3D611D"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Auditul financiar reprezintă activitatea efectuată de auditorii financiari în vederea exprimării unei opinii asupra situaţiilor financiare sau a unor componente ale acestora, exercitarea altor misiuni de asigurare şi servicii profesionale, potrivit reglementărilor legale în domeniu.</w:t>
      </w:r>
    </w:p>
    <w:p w14:paraId="59C3A2A0"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 din Capitolul I a fost modificat de </w:t>
      </w:r>
      <w:r>
        <w:rPr>
          <w:rFonts w:ascii="Verdana" w:hAnsi="Verdana"/>
          <w:color w:val="0000FF"/>
          <w:sz w:val="20"/>
          <w:szCs w:val="20"/>
          <w:u w:val="single"/>
          <w:shd w:val="clear" w:color="auto" w:fill="FFFFFF"/>
        </w:rPr>
        <w:t>Punctul 2, Articolul 86, Titlul III din LEGEA nr. 162 din 6 iulie 2017, publicată în MONITORUL OFICIAL nr. 548 din 12 iulie 2017</w:t>
      </w:r>
    </w:p>
    <w:p w14:paraId="4142AF2A" w14:textId="77777777" w:rsidR="00611E1E" w:rsidRDefault="00611E1E" w:rsidP="00611E1E">
      <w:pPr>
        <w:pStyle w:val="sartttl"/>
        <w:jc w:val="both"/>
        <w:rPr>
          <w:shd w:val="clear" w:color="auto" w:fill="FFFFFF"/>
        </w:rPr>
      </w:pPr>
      <w:r>
        <w:rPr>
          <w:shd w:val="clear" w:color="auto" w:fill="FFFFFF"/>
        </w:rPr>
        <w:t>Articolul 3</w:t>
      </w:r>
    </w:p>
    <w:p w14:paraId="3646AC56"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Auditorul financiar este persoana fizică ce dobândeşte această calitate în condiţiile legii.</w:t>
      </w:r>
    </w:p>
    <w:p w14:paraId="504E1D0F"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Firma de audit este persoana juridică ce se autorizează în condiţiile legii.</w:t>
      </w:r>
    </w:p>
    <w:p w14:paraId="5FBD9CAB" w14:textId="77777777" w:rsidR="00611E1E" w:rsidRDefault="00611E1E" w:rsidP="00611E1E">
      <w:pPr>
        <w:autoSpaceDE/>
        <w:autoSpaceDN/>
        <w:jc w:val="both"/>
        <w:rPr>
          <w:rStyle w:val="salnbdy"/>
          <w:color w:val="0000FF"/>
        </w:rPr>
      </w:pPr>
      <w:r>
        <w:rPr>
          <w:rStyle w:val="salnttl1"/>
          <w:rFonts w:eastAsia="Times New Roman"/>
        </w:rPr>
        <w:t>(3)</w:t>
      </w:r>
      <w:r>
        <w:rPr>
          <w:rStyle w:val="salnbdy"/>
          <w:rFonts w:eastAsia="Times New Roman"/>
          <w:color w:val="0000FF"/>
        </w:rPr>
        <w:t>Auditul financiar se efectuează de către auditorii financiari sau de firmele de audit care sunt autorizaţi/autorizate în condiţiile legii şi care sunt membri ai Camerei Auditorilor Financiari din România, denumită în continuare Camera, şi constă, în principal, din următoarele activităţi:</w:t>
      </w:r>
    </w:p>
    <w:p w14:paraId="08302C42" w14:textId="77777777" w:rsidR="00611E1E" w:rsidRDefault="00611E1E" w:rsidP="00611E1E">
      <w:pPr>
        <w:autoSpaceDE/>
        <w:autoSpaceDN/>
        <w:jc w:val="both"/>
      </w:pPr>
      <w:r>
        <w:rPr>
          <w:rStyle w:val="slitttl1"/>
          <w:rFonts w:eastAsia="Times New Roman"/>
        </w:rPr>
        <w:t>a)</w:t>
      </w:r>
      <w:r>
        <w:rPr>
          <w:rStyle w:val="slitbdy"/>
          <w:rFonts w:eastAsia="Times New Roman"/>
          <w:color w:val="0000FF"/>
        </w:rPr>
        <w:t>auditul statutar al situaţiilor financiare anuale şi al situaţiilor financiare anuale consolidate, în condiţiile legii;</w:t>
      </w:r>
    </w:p>
    <w:p w14:paraId="3B1E952D"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lastRenderedPageBreak/>
        <w:t>b)</w:t>
      </w:r>
      <w:r>
        <w:rPr>
          <w:rStyle w:val="slitbdy"/>
          <w:rFonts w:eastAsia="Times New Roman"/>
          <w:color w:val="0000FF"/>
        </w:rPr>
        <w:t>auditul situaţiilor financiare anuale şi al situaţiilor financiare anuale consolidate, în măsura în care acesta nu constituie un audit statutar, conform legii;</w:t>
      </w:r>
    </w:p>
    <w:p w14:paraId="1F4DB7D7"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misiuni de revizuire a situaţiilor financiare anuale, a situaţiilor financiare consolidate, precum şi a situaţiilor financiare interimare;</w:t>
      </w:r>
    </w:p>
    <w:p w14:paraId="03927A71"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misiuni de asigurare şi alte misiuni şi servicii profesionale, în conformitate cu standardele internaţionale în domeniu şi cu alte reglementări adoptate de Cameră;</w:t>
      </w:r>
    </w:p>
    <w:p w14:paraId="256FF188"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audit intern, altul decât auditul public intern.</w:t>
      </w:r>
    </w:p>
    <w:p w14:paraId="5291B5E3" w14:textId="77777777" w:rsidR="00611E1E" w:rsidRDefault="00611E1E" w:rsidP="00611E1E">
      <w:pPr>
        <w:autoSpaceDE/>
        <w:autoSpaceDN/>
        <w:jc w:val="both"/>
        <w:rPr>
          <w:rStyle w:val="salnbdy"/>
          <w:color w:val="0000FF"/>
        </w:rPr>
      </w:pPr>
      <w:r>
        <w:rPr>
          <w:rStyle w:val="salnttl1"/>
          <w:rFonts w:eastAsia="Times New Roman"/>
        </w:rPr>
        <w:t>(4)</w:t>
      </w:r>
      <w:r>
        <w:rPr>
          <w:rStyle w:val="salnbdy"/>
          <w:rFonts w:eastAsia="Times New Roman"/>
          <w:color w:val="0000FF"/>
        </w:rPr>
        <w:t>Auditorii financiari şi firmele de audit pot desfăşura şi alte activităţi, precum:</w:t>
      </w:r>
    </w:p>
    <w:p w14:paraId="3AFBAA3E" w14:textId="77777777" w:rsidR="00611E1E" w:rsidRDefault="00611E1E" w:rsidP="00611E1E">
      <w:pPr>
        <w:autoSpaceDE/>
        <w:autoSpaceDN/>
        <w:jc w:val="both"/>
      </w:pPr>
      <w:r>
        <w:rPr>
          <w:rStyle w:val="slitttl1"/>
          <w:rFonts w:eastAsia="Times New Roman"/>
        </w:rPr>
        <w:t>a)</w:t>
      </w:r>
      <w:r>
        <w:rPr>
          <w:rStyle w:val="slitbdy"/>
          <w:rFonts w:eastAsia="Times New Roman"/>
          <w:color w:val="0000FF"/>
        </w:rPr>
        <w:t>consultanţă financiar-contabilă;</w:t>
      </w:r>
    </w:p>
    <w:p w14:paraId="63BEF220"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management financiar-contabil;</w:t>
      </w:r>
    </w:p>
    <w:p w14:paraId="2F5B9B27"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pregătire profesională de specialitate în domeniu;</w:t>
      </w:r>
    </w:p>
    <w:p w14:paraId="685C05BA"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expertiză contabilă, evaluare, reorganizare judiciară şi lichidare, precum şi consultanţă fiscală. Persoanele fizice şi juridice care au calitatea de auditor financiar pot efectua activităţile de expertiză contabilă, evaluare, reorganizare judiciară şi lichidare, precum şi consultanţă fiscală, numai după dobândirea, în condiţiile legii, a calităţii de expert contabil, evaluator, practician în insolvenţă sau consultant fiscal, după caz, şi înscrierea ca membri în organizaţiile care coordonează profesiile liberale respective.</w:t>
      </w:r>
    </w:p>
    <w:p w14:paraId="2D549341"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3 din Capitolul I a fost modificat de </w:t>
      </w:r>
      <w:r>
        <w:rPr>
          <w:rFonts w:ascii="Verdana" w:hAnsi="Verdana"/>
          <w:color w:val="0000FF"/>
          <w:sz w:val="20"/>
          <w:szCs w:val="20"/>
          <w:u w:val="single"/>
          <w:shd w:val="clear" w:color="auto" w:fill="FFFFFF"/>
        </w:rPr>
        <w:t>Punctul 3, Articolul 86, Titlul III din LEGEA nr. 162 din 6 iulie 2017, publicată în MONITORUL OFICIAL nr. 548 din 12 iulie 2017</w:t>
      </w:r>
    </w:p>
    <w:p w14:paraId="20A1E08F" w14:textId="77777777" w:rsidR="00611E1E" w:rsidRDefault="00611E1E" w:rsidP="00611E1E">
      <w:pPr>
        <w:pStyle w:val="sartttl"/>
        <w:jc w:val="both"/>
        <w:rPr>
          <w:shd w:val="clear" w:color="auto" w:fill="FFFFFF"/>
        </w:rPr>
      </w:pPr>
      <w:r>
        <w:rPr>
          <w:shd w:val="clear" w:color="auto" w:fill="FFFFFF"/>
        </w:rPr>
        <w:t>Articolul 4</w:t>
      </w:r>
    </w:p>
    <w:p w14:paraId="7D308D69"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Auditorii financiari şi firmele de audit, în exercitarea independentă a profesiei, trebuie să fie liberi şi percepuţi a fi liberi de orice constrângere care ar putea aduce atingere principiilor de independenţă, obiectivitate şi integritate profesională.</w:t>
      </w:r>
    </w:p>
    <w:p w14:paraId="4AADEF94"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4 din Capitolul I a fost modificat de </w:t>
      </w:r>
      <w:r>
        <w:rPr>
          <w:rFonts w:ascii="Verdana" w:hAnsi="Verdana"/>
          <w:color w:val="0000FF"/>
          <w:sz w:val="20"/>
          <w:szCs w:val="20"/>
          <w:u w:val="single"/>
          <w:shd w:val="clear" w:color="auto" w:fill="FFFFFF"/>
        </w:rPr>
        <w:t>Punctul 4, Articolul 86, Titlul III din LEGEA nr. 162 din 6 iulie 2017, publicată în MONITORUL OFICIAL nr. 548 din 12 iulie 2017</w:t>
      </w:r>
    </w:p>
    <w:p w14:paraId="0DCCD31D" w14:textId="77777777" w:rsidR="00611E1E" w:rsidRDefault="00611E1E" w:rsidP="00611E1E">
      <w:pPr>
        <w:pStyle w:val="scapttl"/>
      </w:pPr>
      <w:r>
        <w:t>Capitolul II</w:t>
      </w:r>
    </w:p>
    <w:p w14:paraId="05CBCAEB"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Înfiinţarea, organizarea şi atribuţiile Camerei Auditorilor Financiari din România</w:t>
      </w:r>
    </w:p>
    <w:p w14:paraId="76344281" w14:textId="77777777" w:rsidR="00611E1E" w:rsidRDefault="00611E1E" w:rsidP="00611E1E">
      <w:pPr>
        <w:pStyle w:val="sartttl"/>
        <w:jc w:val="both"/>
        <w:rPr>
          <w:shd w:val="clear" w:color="auto" w:fill="FFFFFF"/>
        </w:rPr>
      </w:pPr>
      <w:r>
        <w:rPr>
          <w:shd w:val="clear" w:color="auto" w:fill="FFFFFF"/>
        </w:rPr>
        <w:t>Articolul 5</w:t>
      </w:r>
    </w:p>
    <w:p w14:paraId="4DE8445A"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Se înfiinţează Camera Auditorilor Financiari din România, persoană juridică autonomă, potrivit legii, care funcţionează ca organizaţie profesională de utilitate publică fără scop patrimonial.</w:t>
      </w:r>
    </w:p>
    <w:p w14:paraId="62930357" w14:textId="77777777" w:rsidR="00611E1E" w:rsidRDefault="00611E1E" w:rsidP="00611E1E">
      <w:pPr>
        <w:autoSpaceDE/>
        <w:autoSpaceDN/>
        <w:jc w:val="both"/>
        <w:rPr>
          <w:rStyle w:val="salnbdy"/>
          <w:color w:val="0000FF"/>
        </w:rPr>
      </w:pPr>
      <w:r>
        <w:rPr>
          <w:rStyle w:val="salnttl1"/>
          <w:rFonts w:eastAsia="Times New Roman"/>
        </w:rPr>
        <w:t>(2)</w:t>
      </w:r>
      <w:r>
        <w:rPr>
          <w:rStyle w:val="salnbdy"/>
          <w:rFonts w:eastAsia="Times New Roman"/>
          <w:color w:val="0000FF"/>
        </w:rPr>
        <w:t>Camera este autoritatea competentă care reglementează şi monitorizează desfăşurarea activităţilor de audit financiar în România, altele decât auditul statutar.</w:t>
      </w:r>
    </w:p>
    <w:p w14:paraId="3CF407DB" w14:textId="77777777" w:rsidR="00611E1E" w:rsidRDefault="00611E1E" w:rsidP="00611E1E">
      <w:pPr>
        <w:pStyle w:val="NormalWeb"/>
        <w:spacing w:before="0" w:after="0"/>
        <w:jc w:val="both"/>
        <w:rPr>
          <w:color w:val="000000"/>
        </w:rPr>
      </w:pPr>
      <w:r>
        <w:rPr>
          <w:rFonts w:ascii="Verdana" w:hAnsi="Verdana"/>
          <w:color w:val="000000"/>
          <w:sz w:val="20"/>
          <w:szCs w:val="20"/>
          <w:shd w:val="clear" w:color="auto" w:fill="FFFFFF"/>
        </w:rPr>
        <w:t xml:space="preserve">La data de 15-07-2017 Alineatul (2) din Articolul 5 , Capitolul II a fost modificat de </w:t>
      </w:r>
      <w:r>
        <w:rPr>
          <w:rFonts w:ascii="Verdana" w:hAnsi="Verdana"/>
          <w:color w:val="0000FF"/>
          <w:sz w:val="20"/>
          <w:szCs w:val="20"/>
          <w:u w:val="single"/>
          <w:shd w:val="clear" w:color="auto" w:fill="FFFFFF"/>
        </w:rPr>
        <w:t>Punctul 5, Articolul 86, Titlul III din LEGEA nr. 162 din 6 iulie 2017, publicată în MONITORUL OFICIAL nr. 548 din 12 iulie 2017</w:t>
      </w:r>
    </w:p>
    <w:p w14:paraId="78DE41EF" w14:textId="77777777" w:rsidR="00611E1E" w:rsidRDefault="00611E1E" w:rsidP="00611E1E">
      <w:pPr>
        <w:autoSpaceDE/>
        <w:autoSpaceDN/>
        <w:jc w:val="both"/>
        <w:rPr>
          <w:rStyle w:val="salnbdy"/>
          <w:rFonts w:eastAsia="Times New Roman"/>
          <w:color w:val="0000FF"/>
        </w:rPr>
      </w:pPr>
      <w:r>
        <w:rPr>
          <w:rStyle w:val="salnttl1"/>
          <w:rFonts w:eastAsia="Times New Roman"/>
        </w:rPr>
        <w:t>(3)</w:t>
      </w:r>
      <w:r>
        <w:rPr>
          <w:rStyle w:val="salnbdy"/>
          <w:rFonts w:eastAsia="Times New Roman"/>
          <w:color w:val="0000FF"/>
        </w:rPr>
        <w:t>Camera are, în principal, următoarele atribuţii:</w:t>
      </w:r>
    </w:p>
    <w:p w14:paraId="019464D1" w14:textId="77777777" w:rsidR="00611E1E" w:rsidRDefault="00611E1E" w:rsidP="00611E1E">
      <w:pPr>
        <w:autoSpaceDE/>
        <w:autoSpaceDN/>
        <w:jc w:val="both"/>
      </w:pPr>
      <w:r>
        <w:rPr>
          <w:rStyle w:val="slitttl1"/>
          <w:rFonts w:eastAsia="Times New Roman"/>
        </w:rPr>
        <w:t>a)</w:t>
      </w:r>
      <w:r>
        <w:rPr>
          <w:rStyle w:val="slitbdy"/>
          <w:rFonts w:eastAsia="Times New Roman"/>
          <w:color w:val="0000FF"/>
        </w:rPr>
        <w:t xml:space="preserve">reglementarea şi monitorizarea activităţilor desfăşurate de către membrii săi, prevăzute la </w:t>
      </w:r>
      <w:r>
        <w:rPr>
          <w:rStyle w:val="slgi1"/>
          <w:rFonts w:eastAsia="Times New Roman"/>
        </w:rPr>
        <w:t>art. 3 alin. (3) lit. b)-e)</w:t>
      </w:r>
      <w:r>
        <w:rPr>
          <w:rStyle w:val="slitbdy"/>
          <w:rFonts w:eastAsia="Times New Roman"/>
          <w:color w:val="0000FF"/>
        </w:rPr>
        <w:t>;</w:t>
      </w:r>
    </w:p>
    <w:p w14:paraId="34EC441F"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atribuţiile delegate de către Autoritatea pentru Supravegherea Publică a Activităţii de Audit Statutar, denumită în continuare ASPAAS, sub supravegherea şi controlul acesteia;</w:t>
      </w:r>
    </w:p>
    <w:p w14:paraId="66FE3AD1"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reprezentarea intereselor membrilor săi.</w:t>
      </w:r>
    </w:p>
    <w:p w14:paraId="42235C4C"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Alineatul (3) din Articolul 5 , Capitolul II a fost modificat de </w:t>
      </w:r>
      <w:r>
        <w:rPr>
          <w:rFonts w:ascii="Verdana" w:hAnsi="Verdana"/>
          <w:color w:val="0000FF"/>
          <w:sz w:val="20"/>
          <w:szCs w:val="20"/>
          <w:u w:val="single"/>
          <w:shd w:val="clear" w:color="auto" w:fill="FFFFFF"/>
        </w:rPr>
        <w:t>Punctul 5, Articolul 86, Titlul III din LEGEA nr. 162 din 6 iulie 2017, publicată în MONITORUL OFICIAL nr. 548 din 12 iulie 2017</w:t>
      </w:r>
    </w:p>
    <w:p w14:paraId="6198B536" w14:textId="77777777" w:rsidR="00611E1E" w:rsidRDefault="00611E1E" w:rsidP="00611E1E">
      <w:pPr>
        <w:autoSpaceDE/>
        <w:autoSpaceDN/>
        <w:jc w:val="both"/>
        <w:rPr>
          <w:rStyle w:val="salnbdy"/>
          <w:rFonts w:eastAsia="Times New Roman"/>
          <w:color w:val="0000FF"/>
        </w:rPr>
      </w:pPr>
      <w:r>
        <w:rPr>
          <w:rStyle w:val="salnttl1"/>
          <w:rFonts w:eastAsia="Times New Roman"/>
        </w:rPr>
        <w:t>(4)</w:t>
      </w:r>
      <w:r>
        <w:rPr>
          <w:rStyle w:val="salnbdy"/>
          <w:rFonts w:eastAsia="Times New Roman"/>
          <w:color w:val="0000FF"/>
        </w:rPr>
        <w:t>Camera elaborează:</w:t>
      </w:r>
    </w:p>
    <w:p w14:paraId="3A6CBE25" w14:textId="77777777" w:rsidR="00611E1E" w:rsidRDefault="00611E1E" w:rsidP="00611E1E">
      <w:pPr>
        <w:autoSpaceDE/>
        <w:autoSpaceDN/>
        <w:jc w:val="both"/>
      </w:pPr>
      <w:r>
        <w:rPr>
          <w:rStyle w:val="slitttl1"/>
          <w:rFonts w:eastAsia="Times New Roman"/>
        </w:rPr>
        <w:t>a)</w:t>
      </w:r>
      <w:r>
        <w:rPr>
          <w:rStyle w:val="slitbdy"/>
          <w:rFonts w:eastAsia="Times New Roman"/>
          <w:color w:val="0000FF"/>
        </w:rPr>
        <w:t>Regulamentul de organizare şi funcţionare a Camerei, care se aprobă prin hotărâre a Conferinţei membrilor Camerei, cu avizul prealabil al ASPAAS;</w:t>
      </w:r>
    </w:p>
    <w:p w14:paraId="78C76FFF"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normele de audit intern, altele decât cele de audit public intern;</w:t>
      </w:r>
    </w:p>
    <w:p w14:paraId="162092AF"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reglementările necesare efectuării activităţilor prevăzute la </w:t>
      </w:r>
      <w:r>
        <w:rPr>
          <w:rStyle w:val="slgi1"/>
          <w:rFonts w:eastAsia="Times New Roman"/>
        </w:rPr>
        <w:t>alin. (6)</w:t>
      </w:r>
      <w:r>
        <w:rPr>
          <w:rStyle w:val="slitbdy"/>
          <w:rFonts w:eastAsia="Times New Roman"/>
          <w:color w:val="0000FF"/>
        </w:rPr>
        <w:t>;</w:t>
      </w:r>
    </w:p>
    <w:p w14:paraId="7AA7FF97"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alte reglementări necesare ducerii la îndeplinire a atribuţiilor Camerei.</w:t>
      </w:r>
    </w:p>
    <w:p w14:paraId="1A0530A7"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La data de 15-07-2017 Alineatul (4) din Articolul 5 , Capitolul II a fost modificat de </w:t>
      </w:r>
      <w:r>
        <w:rPr>
          <w:rFonts w:ascii="Verdana" w:hAnsi="Verdana"/>
          <w:color w:val="0000FF"/>
          <w:sz w:val="20"/>
          <w:szCs w:val="20"/>
          <w:u w:val="single"/>
          <w:shd w:val="clear" w:color="auto" w:fill="FFFFFF"/>
        </w:rPr>
        <w:t>Punctul 5, Articolul 86, Titlul III din LEGEA nr. 162 din 6 iulie 2017, publicată în MONITORUL OFICIAL nr. 548 din 12 iulie 2017</w:t>
      </w:r>
    </w:p>
    <w:p w14:paraId="5428469E" w14:textId="77777777" w:rsidR="00611E1E" w:rsidRDefault="00611E1E" w:rsidP="00611E1E">
      <w:pPr>
        <w:autoSpaceDE/>
        <w:autoSpaceDN/>
        <w:jc w:val="both"/>
        <w:rPr>
          <w:rStyle w:val="salnbdy"/>
          <w:rFonts w:eastAsia="Times New Roman"/>
          <w:color w:val="0000FF"/>
        </w:rPr>
      </w:pPr>
      <w:r>
        <w:rPr>
          <w:rStyle w:val="salnttl1"/>
          <w:rFonts w:eastAsia="Times New Roman"/>
        </w:rPr>
        <w:t>(5)</w:t>
      </w:r>
      <w:r>
        <w:rPr>
          <w:rStyle w:val="salnbdy"/>
          <w:rFonts w:eastAsia="Times New Roman"/>
          <w:color w:val="0000FF"/>
        </w:rPr>
        <w:t xml:space="preserve">Reglementările prevăzute la alin. </w:t>
      </w:r>
      <w:r>
        <w:rPr>
          <w:rStyle w:val="salnbdy"/>
          <w:rFonts w:eastAsia="Times New Roman"/>
          <w:color w:val="0000FF"/>
          <w:u w:val="single"/>
        </w:rPr>
        <w:t>(4)</w:t>
      </w:r>
      <w:r>
        <w:rPr>
          <w:rStyle w:val="salnbdy"/>
          <w:rFonts w:eastAsia="Times New Roman"/>
          <w:color w:val="0000FF"/>
        </w:rPr>
        <w:t xml:space="preserve"> lit. b)-d) se aprobă prin hotărâri ale Consiliului Camerei.</w:t>
      </w:r>
    </w:p>
    <w:p w14:paraId="2829EDF9" w14:textId="77777777" w:rsidR="00611E1E" w:rsidRDefault="00611E1E" w:rsidP="00611E1E">
      <w:pPr>
        <w:pStyle w:val="NormalWeb"/>
        <w:spacing w:before="0" w:after="0"/>
        <w:jc w:val="both"/>
        <w:rPr>
          <w:color w:val="000000"/>
        </w:rPr>
      </w:pPr>
      <w:r>
        <w:rPr>
          <w:rFonts w:ascii="Verdana" w:hAnsi="Verdana"/>
          <w:color w:val="000000"/>
          <w:sz w:val="20"/>
          <w:szCs w:val="20"/>
          <w:shd w:val="clear" w:color="auto" w:fill="FFFFFF"/>
        </w:rPr>
        <w:t xml:space="preserve">La data de 15-07-2017 Alineatul (5) din Articolul 5 , Capitolul II a fost modificat de </w:t>
      </w:r>
      <w:r>
        <w:rPr>
          <w:rFonts w:ascii="Verdana" w:hAnsi="Verdana"/>
          <w:color w:val="0000FF"/>
          <w:sz w:val="20"/>
          <w:szCs w:val="20"/>
          <w:u w:val="single"/>
          <w:shd w:val="clear" w:color="auto" w:fill="FFFFFF"/>
        </w:rPr>
        <w:t>Punctul 5, Articolul 86, Titlul III din LEGEA nr. 162 din 6 iulie 2017, publicată în MONITORUL OFICIAL nr. 548 din 12 iulie 2017</w:t>
      </w:r>
    </w:p>
    <w:p w14:paraId="6B9B2360" w14:textId="77777777" w:rsidR="00611E1E" w:rsidRDefault="00611E1E" w:rsidP="00611E1E">
      <w:pPr>
        <w:autoSpaceDE/>
        <w:autoSpaceDN/>
        <w:jc w:val="both"/>
        <w:rPr>
          <w:rStyle w:val="salnbdy"/>
          <w:rFonts w:eastAsia="Times New Roman"/>
          <w:color w:val="0000FF"/>
        </w:rPr>
      </w:pPr>
      <w:r>
        <w:rPr>
          <w:rStyle w:val="salnttl1"/>
          <w:rFonts w:eastAsia="Times New Roman"/>
        </w:rPr>
        <w:t>(6)</w:t>
      </w:r>
      <w:r>
        <w:rPr>
          <w:rStyle w:val="salnbdy"/>
          <w:rFonts w:eastAsia="Times New Roman"/>
          <w:color w:val="0000FF"/>
        </w:rPr>
        <w:t>Camera, în exercitarea atribuţiilor sale, desfăşoară următoarele activităţi:</w:t>
      </w:r>
    </w:p>
    <w:p w14:paraId="39A90360" w14:textId="77777777" w:rsidR="00611E1E" w:rsidRDefault="00611E1E" w:rsidP="00611E1E">
      <w:pPr>
        <w:autoSpaceDE/>
        <w:autoSpaceDN/>
        <w:jc w:val="both"/>
      </w:pPr>
      <w:r>
        <w:rPr>
          <w:rStyle w:val="slitttl1"/>
          <w:rFonts w:eastAsia="Times New Roman"/>
        </w:rPr>
        <w:t>a)</w:t>
      </w:r>
      <w:r>
        <w:rPr>
          <w:rStyle w:val="slitbdy"/>
          <w:rFonts w:eastAsia="Times New Roman"/>
          <w:color w:val="0000FF"/>
        </w:rPr>
        <w:t xml:space="preserve">organizează şi urmăreşte programul de formare continuă a membrilor săi, pentru activităţile prevăzute la </w:t>
      </w:r>
      <w:r>
        <w:rPr>
          <w:rStyle w:val="slgi1"/>
          <w:rFonts w:eastAsia="Times New Roman"/>
        </w:rPr>
        <w:t>art. 3 alin. (3) lit. b)-e)</w:t>
      </w:r>
      <w:r>
        <w:rPr>
          <w:rStyle w:val="slitbdy"/>
          <w:rFonts w:eastAsia="Times New Roman"/>
          <w:color w:val="0000FF"/>
        </w:rPr>
        <w:t>;</w:t>
      </w:r>
    </w:p>
    <w:p w14:paraId="23F34A20"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 xml:space="preserve">controlează calitatea activităţii membrilor săi, pentru activităţile prevăzute la </w:t>
      </w:r>
      <w:r>
        <w:rPr>
          <w:rStyle w:val="slgi1"/>
          <w:rFonts w:eastAsia="Times New Roman"/>
        </w:rPr>
        <w:t>art. 3 alin. (3) lit. b)-e)</w:t>
      </w:r>
      <w:r>
        <w:rPr>
          <w:rStyle w:val="slitbdy"/>
          <w:rFonts w:eastAsia="Times New Roman"/>
          <w:color w:val="0000FF"/>
        </w:rPr>
        <w:t>;</w:t>
      </w:r>
    </w:p>
    <w:p w14:paraId="476F75B5"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înaintează propuneri privind actualizarea legislaţiei prin ASPAAS şi Ministerul Finanţelor Publice, precum şi a normelor de audit financiar şi audit intern, în concordanţă cu prevederile legii şi cu reglementările instituţiilor profesionale europene şi internaţionale în domeniu;</w:t>
      </w:r>
    </w:p>
    <w:p w14:paraId="1A03708E"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poate radia sau retrage, la cerere, autorizarea de auditor financiar sau firmă de audit, după caz, în condiţiile legii;</w:t>
      </w:r>
    </w:p>
    <w:p w14:paraId="1101BC39"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 xml:space="preserve">poate aplica sancţiunile administrative prevăzute la </w:t>
      </w:r>
      <w:r>
        <w:rPr>
          <w:rStyle w:val="slgi1"/>
          <w:rFonts w:eastAsia="Times New Roman"/>
        </w:rPr>
        <w:t>art. 32^1 alin. (4)</w:t>
      </w:r>
      <w:r>
        <w:rPr>
          <w:rStyle w:val="slitbdy"/>
          <w:rFonts w:eastAsia="Times New Roman"/>
          <w:color w:val="0000FF"/>
        </w:rPr>
        <w:t>;</w:t>
      </w:r>
    </w:p>
    <w:p w14:paraId="0A9E98DF"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poate propune sancţionarea administrativă de retragere a autorizării unui auditor financiar sau firme de audit, după caz, în condiţiile legii;</w:t>
      </w:r>
    </w:p>
    <w:p w14:paraId="015B6567"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g)</w:t>
      </w:r>
      <w:r>
        <w:rPr>
          <w:rStyle w:val="slitbdy"/>
          <w:rFonts w:eastAsia="Times New Roman"/>
          <w:color w:val="0000FF"/>
        </w:rPr>
        <w:t>asigură reprezentarea profesiei de auditor financiar din România la nivel internaţional;</w:t>
      </w:r>
    </w:p>
    <w:p w14:paraId="2A4DD159"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h)</w:t>
      </w:r>
      <w:r>
        <w:rPr>
          <w:rStyle w:val="slitbdy"/>
          <w:rFonts w:eastAsia="Times New Roman"/>
          <w:color w:val="0000FF"/>
        </w:rPr>
        <w:t>adoptă Codul etic şi standardele internaţionale de audit, revizuire, alte misiuni de asigurare şi servicii conexe, pentru alte misiuni decât cele de audit statutar;</w:t>
      </w:r>
    </w:p>
    <w:p w14:paraId="06650E44"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i)</w:t>
      </w:r>
      <w:r>
        <w:rPr>
          <w:rStyle w:val="slitbdy"/>
          <w:rFonts w:eastAsia="Times New Roman"/>
          <w:color w:val="0000FF"/>
        </w:rPr>
        <w:t>emite, cu aprobarea ASPAAS, ghiduri şi îndrumări în domeniul auditului statutar cu privire la standardele internaţionale de audit şi în aplicarea Codului etic adoptat de ASPAAS;</w:t>
      </w:r>
    </w:p>
    <w:p w14:paraId="6DE0F7E4"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j)</w:t>
      </w:r>
      <w:r>
        <w:rPr>
          <w:rStyle w:val="slitbdy"/>
          <w:rFonts w:eastAsia="Times New Roman"/>
          <w:color w:val="0000FF"/>
        </w:rPr>
        <w:t>orice alte activităţi necesare pentru punerea în aplicare a prezentei ordonanţe de urgenţă.</w:t>
      </w:r>
    </w:p>
    <w:p w14:paraId="6A92DC53" w14:textId="77777777" w:rsidR="00611E1E" w:rsidRDefault="00611E1E" w:rsidP="00611E1E">
      <w:pPr>
        <w:pStyle w:val="NormalWeb"/>
        <w:spacing w:before="0" w:after="0"/>
        <w:jc w:val="both"/>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La data de 15-07-2017 Articolul 5 din Capitolul II a fost completat de </w:t>
      </w:r>
      <w:r>
        <w:rPr>
          <w:rFonts w:ascii="Verdana" w:hAnsi="Verdana"/>
          <w:color w:val="0000FF"/>
          <w:sz w:val="20"/>
          <w:szCs w:val="20"/>
          <w:u w:val="single"/>
          <w:shd w:val="clear" w:color="auto" w:fill="FFFFFF"/>
        </w:rPr>
        <w:t>Punctul 6, Articolul 86, Titlul III din LEGEA nr. 162 din 6 iulie 2017, publicată în MONITORUL OFICIAL nr. 548 din 12 iulie 2017</w:t>
      </w:r>
    </w:p>
    <w:p w14:paraId="1F1B535E" w14:textId="77777777" w:rsidR="00611E1E" w:rsidRDefault="00611E1E" w:rsidP="00611E1E">
      <w:pPr>
        <w:autoSpaceDE/>
        <w:autoSpaceDN/>
        <w:jc w:val="both"/>
        <w:rPr>
          <w:rStyle w:val="salnbdy"/>
          <w:rFonts w:eastAsia="Times New Roman"/>
          <w:color w:val="0000FF"/>
        </w:rPr>
      </w:pPr>
      <w:r>
        <w:rPr>
          <w:rStyle w:val="salnttl1"/>
          <w:rFonts w:eastAsia="Times New Roman"/>
        </w:rPr>
        <w:t>(7)</w:t>
      </w:r>
      <w:r>
        <w:rPr>
          <w:rStyle w:val="salnbdy"/>
          <w:rFonts w:eastAsia="Times New Roman"/>
          <w:color w:val="0000FF"/>
        </w:rPr>
        <w:t>Camera desfăşoară şi activităţi delegate de ASPAAS care privesc auditorii statutari, în condiţiile legii.</w:t>
      </w:r>
    </w:p>
    <w:p w14:paraId="7659F03F" w14:textId="77777777" w:rsidR="00611E1E" w:rsidRDefault="00611E1E" w:rsidP="00611E1E">
      <w:pPr>
        <w:pStyle w:val="NormalWeb"/>
        <w:spacing w:before="0" w:after="0"/>
        <w:jc w:val="both"/>
      </w:pPr>
      <w:r>
        <w:rPr>
          <w:rFonts w:ascii="Verdana" w:hAnsi="Verdana"/>
          <w:color w:val="0000FF"/>
          <w:sz w:val="20"/>
          <w:szCs w:val="20"/>
          <w:shd w:val="clear" w:color="auto" w:fill="FFFFFF"/>
        </w:rPr>
        <w:t xml:space="preserve">La data de 15-07-2017 Articolul 5 din Capitolul II a fost completat de </w:t>
      </w:r>
      <w:r>
        <w:rPr>
          <w:rFonts w:ascii="Verdana" w:hAnsi="Verdana"/>
          <w:color w:val="0000FF"/>
          <w:sz w:val="20"/>
          <w:szCs w:val="20"/>
          <w:u w:val="single"/>
          <w:shd w:val="clear" w:color="auto" w:fill="FFFFFF"/>
        </w:rPr>
        <w:t>Punctul 6, Articolul 86, Titlul III din LEGEA nr. 162 din 6 iulie 2017, publicată în MONITORUL OFICIAL nr. 548 din 12 iulie 2017</w:t>
      </w:r>
    </w:p>
    <w:p w14:paraId="73629C71"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w:t>
      </w:r>
    </w:p>
    <w:p w14:paraId="2918891F"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rPr>
        <w:t xml:space="preserve">Art. 5 a fost modificat de pct. 3 al </w:t>
      </w:r>
      <w:r>
        <w:rPr>
          <w:rStyle w:val="spar3"/>
          <w:rFonts w:eastAsia="Times New Roman"/>
          <w:color w:val="0000FF"/>
          <w:u w:val="single"/>
        </w:rPr>
        <w:t>art. I din LEGEA nr. 26 din 2 martie 2010</w:t>
      </w:r>
      <w:r>
        <w:rPr>
          <w:rStyle w:val="spar3"/>
          <w:rFonts w:eastAsia="Times New Roman"/>
        </w:rPr>
        <w:t>, publicată în MONITORUL OFICIAL nr. 145 din 5 martie 2010.</w:t>
      </w:r>
    </w:p>
    <w:p w14:paraId="2D513DA9" w14:textId="77777777" w:rsidR="00611E1E" w:rsidRDefault="00611E1E" w:rsidP="00611E1E">
      <w:pPr>
        <w:pStyle w:val="sartttl"/>
        <w:jc w:val="both"/>
        <w:rPr>
          <w:shd w:val="clear" w:color="auto" w:fill="FFFFFF"/>
        </w:rPr>
      </w:pPr>
      <w:r>
        <w:rPr>
          <w:shd w:val="clear" w:color="auto" w:fill="FFFFFF"/>
        </w:rPr>
        <w:t>Articolul 6</w:t>
      </w:r>
    </w:p>
    <w:p w14:paraId="20B7363E"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Camera are sediul în municipiul Bucureşti, Str. Sirenelor nr. 67-69, sectorul 5.</w:t>
      </w:r>
    </w:p>
    <w:p w14:paraId="2FA8A4B1"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Camera poate înfiinţa reprezentanţe în ţară şi în străinătate, fără personalitate juridică.</w:t>
      </w:r>
    </w:p>
    <w:p w14:paraId="73C2EEAB"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Organele de conducere ale Camerei sunt: Conferinţa, Consiliul şi Biroul permanent al Consiliului Camerei.</w:t>
      </w:r>
    </w:p>
    <w:p w14:paraId="184B0432"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(4)</w:t>
      </w:r>
      <w:r>
        <w:rPr>
          <w:rStyle w:val="salnbdy"/>
          <w:rFonts w:eastAsia="Times New Roman"/>
          <w:color w:val="0000FF"/>
        </w:rPr>
        <w:t>Membrii şi preşedintele Consiliului Camerei sunt aleşi în cadrul Conferinţei, dintre auditorii financiari, pentru un mandat de 3 ani, putând îndeplini cel mult două mandate.</w:t>
      </w:r>
    </w:p>
    <w:p w14:paraId="10EC9F33"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(5)</w:t>
      </w:r>
      <w:r>
        <w:rPr>
          <w:rStyle w:val="salnbdy"/>
          <w:rFonts w:eastAsia="Times New Roman"/>
          <w:color w:val="0000FF"/>
        </w:rPr>
        <w:t>Consiliul Camerei este format din 11 membri, inclusiv preşedintele acestuia.</w:t>
      </w:r>
    </w:p>
    <w:p w14:paraId="60A4215F"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(6)</w:t>
      </w:r>
      <w:r>
        <w:rPr>
          <w:rStyle w:val="salnbdy"/>
          <w:rFonts w:eastAsia="Times New Roman"/>
          <w:color w:val="0000FF"/>
        </w:rPr>
        <w:t>Alegerea membrilor şi a preşedintelui Consiliului Camerei se desfăşoară în conformitate cu procedura de alegeri aprobată de către Consiliul Camerei, cu avizul prealabil al ASPAAS.</w:t>
      </w:r>
    </w:p>
    <w:p w14:paraId="13A11C0C"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(7)</w:t>
      </w:r>
      <w:r>
        <w:rPr>
          <w:rStyle w:val="salnbdy"/>
          <w:rFonts w:eastAsia="Times New Roman"/>
          <w:color w:val="0000FF"/>
        </w:rPr>
        <w:t>În cadrul Conferinţei, preşedintele Consiliului Camerei se alege separat de alegerea membrilor Consiliului Camerei.</w:t>
      </w:r>
    </w:p>
    <w:p w14:paraId="26BDA65E"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(8)</w:t>
      </w:r>
      <w:r>
        <w:rPr>
          <w:rStyle w:val="salnbdy"/>
          <w:rFonts w:eastAsia="Times New Roman"/>
          <w:color w:val="0000FF"/>
        </w:rPr>
        <w:t xml:space="preserve">Membrii Consiliului aleg, dintre aceştia, pentru aceeaşi perioadă, membrii Biroului permanent, cu excepţia persoanei prevăzute la </w:t>
      </w:r>
      <w:r>
        <w:rPr>
          <w:rStyle w:val="slgi1"/>
          <w:rFonts w:eastAsia="Times New Roman"/>
        </w:rPr>
        <w:t>alin. (7)</w:t>
      </w:r>
      <w:r>
        <w:rPr>
          <w:rStyle w:val="salnbdy"/>
          <w:rFonts w:eastAsia="Times New Roman"/>
          <w:color w:val="0000FF"/>
        </w:rPr>
        <w:t>.</w:t>
      </w:r>
    </w:p>
    <w:p w14:paraId="54A42BDB"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(9)</w:t>
      </w:r>
      <w:r>
        <w:rPr>
          <w:rStyle w:val="salnbdy"/>
          <w:rFonts w:eastAsia="Times New Roman"/>
          <w:color w:val="0000FF"/>
        </w:rPr>
        <w:t>Conferinţa este formată din membrii Camerei care au calitatea de auditor financiar şi au îndeplinite obligaţiile către Cameră, în anul anterior desfăşurării Conferinţei, la termenele stabilite prin reglementările Camerei.</w:t>
      </w:r>
    </w:p>
    <w:p w14:paraId="393343E1"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(10)</w:t>
      </w:r>
      <w:r>
        <w:rPr>
          <w:rStyle w:val="salnbdy"/>
          <w:rFonts w:eastAsia="Times New Roman"/>
          <w:color w:val="0000FF"/>
        </w:rPr>
        <w:t>Membrii Consiliului Camerei, membrii structurilor de disciplină ale acesteia, precum şi angajaţii Camerei au obligaţia să respecte întocmai regimul juridic al conflictului de interese.</w:t>
      </w:r>
    </w:p>
    <w:p w14:paraId="7EBFE7F9"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La data de 15-07-2017 Articolul 6 din Capitolul II a fost modificat de </w:t>
      </w:r>
      <w:r>
        <w:rPr>
          <w:rFonts w:ascii="Verdana" w:hAnsi="Verdana"/>
          <w:color w:val="0000FF"/>
          <w:sz w:val="20"/>
          <w:szCs w:val="20"/>
          <w:u w:val="single"/>
          <w:shd w:val="clear" w:color="auto" w:fill="FFFFFF"/>
        </w:rPr>
        <w:t>Punctul 7, Articolul 86, Titlul III din LEGEA nr. 162 din 6 iulie 2017, publicată în MONITORUL OFICIAL nr. 548 din 12 iulie 2017</w:t>
      </w:r>
    </w:p>
    <w:p w14:paraId="23334879" w14:textId="77777777" w:rsidR="00611E1E" w:rsidRDefault="00611E1E" w:rsidP="00611E1E">
      <w:pPr>
        <w:pStyle w:val="sartttl"/>
        <w:jc w:val="both"/>
        <w:rPr>
          <w:shd w:val="clear" w:color="auto" w:fill="FFFFFF"/>
        </w:rPr>
      </w:pPr>
      <w:r>
        <w:rPr>
          <w:shd w:val="clear" w:color="auto" w:fill="FFFFFF"/>
        </w:rPr>
        <w:t>Articolul 7</w:t>
      </w:r>
    </w:p>
    <w:p w14:paraId="01701E1B"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Membrii Consiliului Camerei, care în perioada mandatului devin, potrivit legii, incompatibili cu aceasta calitate, sunt obligaţi să solicite suspendarea lor din funcţia pe care o deţin în Consiliu, pe durata incompatibilitatii.</w:t>
      </w:r>
    </w:p>
    <w:p w14:paraId="453FA49C" w14:textId="77777777" w:rsidR="00611E1E" w:rsidRDefault="00611E1E" w:rsidP="00611E1E">
      <w:pPr>
        <w:pStyle w:val="sartttl"/>
        <w:jc w:val="both"/>
        <w:rPr>
          <w:shd w:val="clear" w:color="auto" w:fill="FFFFFF"/>
        </w:rPr>
      </w:pPr>
      <w:r>
        <w:rPr>
          <w:shd w:val="clear" w:color="auto" w:fill="FFFFFF"/>
        </w:rPr>
        <w:t>Articolul 8</w:t>
      </w:r>
    </w:p>
    <w:p w14:paraId="359AD45C"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Camera are ca membri auditori financiari care, din punctul de vedere al dreptului de exercitare a profesiei, pot fi activi sau nonactivi şi firme de audit, conform legii.</w:t>
      </w:r>
    </w:p>
    <w:p w14:paraId="0FD18AA4"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Auditorul sau auditorii financiari care semnează raportul de audit sau alte rapoarte prevăzute de standardele internaţionale de audit, în nume propriu sau în numele unei persoane juridice, trebuie să aibă statutul de auditor financiar activ.</w:t>
      </w:r>
    </w:p>
    <w:p w14:paraId="74C07869" w14:textId="77777777" w:rsidR="00611E1E" w:rsidRDefault="00611E1E" w:rsidP="00611E1E">
      <w:pPr>
        <w:autoSpaceDE/>
        <w:autoSpaceDN/>
        <w:jc w:val="both"/>
        <w:rPr>
          <w:rStyle w:val="salnbdy"/>
          <w:color w:val="0000FF"/>
        </w:rPr>
      </w:pPr>
      <w:r>
        <w:rPr>
          <w:rStyle w:val="salnttl1"/>
          <w:rFonts w:eastAsia="Times New Roman"/>
        </w:rPr>
        <w:t>(3)</w:t>
      </w:r>
      <w:r>
        <w:rPr>
          <w:rStyle w:val="salnbdy"/>
          <w:rFonts w:eastAsia="Times New Roman"/>
          <w:color w:val="0000FF"/>
        </w:rPr>
        <w:t>Nu pot fi auditori financiari activi într-o entitate economică sau, dacă au fost desemnaţi de adunarea generală a entităţii economice respective, decad din această calitate:</w:t>
      </w:r>
    </w:p>
    <w:p w14:paraId="16D85540" w14:textId="77777777" w:rsidR="00611E1E" w:rsidRDefault="00611E1E" w:rsidP="00611E1E">
      <w:pPr>
        <w:autoSpaceDE/>
        <w:autoSpaceDN/>
        <w:jc w:val="both"/>
      </w:pPr>
      <w:r>
        <w:rPr>
          <w:rStyle w:val="slitttl1"/>
          <w:rFonts w:eastAsia="Times New Roman"/>
        </w:rPr>
        <w:t>a)</w:t>
      </w:r>
      <w:r>
        <w:rPr>
          <w:rStyle w:val="slitbdy"/>
          <w:rFonts w:eastAsia="Times New Roman"/>
          <w:color w:val="0000FF"/>
        </w:rPr>
        <w:t>rudele sau afinii până la gradul al patrulea inclusiv ori soţii administratorilor;</w:t>
      </w:r>
    </w:p>
    <w:p w14:paraId="044B2A88"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persoanele care primesc, sub orice formă, pentru alte funcţii decât aceea de auditor financiar activ, un salariu sau o remuneraţie de la administratori ori de la entitatea economică auditată;</w:t>
      </w:r>
    </w:p>
    <w:p w14:paraId="52AB5250"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persoanele cărora le este interzisă ocuparea funcţiei de administrator;</w:t>
      </w:r>
    </w:p>
    <w:p w14:paraId="118195AA"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persoanele care pe durata exercitării profesiei de auditor financiar au atribuţii de control financiar în cadrul Ministerului Finanţelor Publice sau al altor instituţii publice, cu excepţia situaţiilor prevăzute expres de lege.</w:t>
      </w:r>
    </w:p>
    <w:p w14:paraId="335762FD"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(4)</w:t>
      </w:r>
      <w:r>
        <w:rPr>
          <w:rStyle w:val="salnbdy"/>
          <w:rFonts w:eastAsia="Times New Roman"/>
          <w:color w:val="0000FF"/>
        </w:rPr>
        <w:t xml:space="preserve">Auditorii financiari care coordonează activitatea de audit intern conform </w:t>
      </w:r>
      <w:r>
        <w:rPr>
          <w:rStyle w:val="slgi1"/>
          <w:rFonts w:eastAsia="Times New Roman"/>
        </w:rPr>
        <w:t xml:space="preserve">art. 23 </w:t>
      </w:r>
      <w:r>
        <w:rPr>
          <w:rStyle w:val="salnbdy"/>
          <w:rFonts w:eastAsia="Times New Roman"/>
          <w:color w:val="0000FF"/>
        </w:rPr>
        <w:t>trebuie să aibă statutul de auditor financiar activ.</w:t>
      </w:r>
    </w:p>
    <w:p w14:paraId="3A7D61A5"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8 din Capitolul II a fost modificat de </w:t>
      </w:r>
      <w:r>
        <w:rPr>
          <w:rFonts w:ascii="Verdana" w:hAnsi="Verdana"/>
          <w:color w:val="0000FF"/>
          <w:sz w:val="20"/>
          <w:szCs w:val="20"/>
          <w:u w:val="single"/>
          <w:shd w:val="clear" w:color="auto" w:fill="FFFFFF"/>
        </w:rPr>
        <w:t>Punctul 8, Articolul 86, Titlul III din LEGEA nr. 162 din 6 iulie 2017, publicată în MONITORUL OFICIAL nr. 548 din 12 iulie 2017</w:t>
      </w:r>
    </w:p>
    <w:p w14:paraId="7717D9B2" w14:textId="77777777" w:rsidR="00611E1E" w:rsidRDefault="00611E1E" w:rsidP="00611E1E">
      <w:pPr>
        <w:pStyle w:val="sartttl"/>
        <w:jc w:val="both"/>
        <w:rPr>
          <w:shd w:val="clear" w:color="auto" w:fill="FFFFFF"/>
        </w:rPr>
      </w:pPr>
      <w:r>
        <w:rPr>
          <w:shd w:val="clear" w:color="auto" w:fill="FFFFFF"/>
        </w:rPr>
        <w:t>Articolul 9</w:t>
      </w:r>
    </w:p>
    <w:p w14:paraId="69076AF0" w14:textId="77777777" w:rsidR="00611E1E" w:rsidRDefault="00611E1E" w:rsidP="00611E1E">
      <w:pPr>
        <w:pStyle w:val="sartden"/>
        <w:ind w:left="225"/>
        <w:jc w:val="both"/>
        <w:rPr>
          <w:rStyle w:val="spar3"/>
          <w:b w:val="0"/>
          <w:bCs w:val="0"/>
        </w:rPr>
      </w:pPr>
      <w:r>
        <w:rPr>
          <w:rStyle w:val="spar3"/>
          <w:b w:val="0"/>
          <w:bCs w:val="0"/>
        </w:rPr>
        <w:t>Nu pot fi auditori financiari activi într-o entitate economică sau, dacă au fost desemnaţi de adunarea generală a entităţii economice respective, decad din aceasta calitate:</w:t>
      </w:r>
    </w:p>
    <w:p w14:paraId="5C9E5AF8" w14:textId="77777777" w:rsidR="00611E1E" w:rsidRDefault="00611E1E" w:rsidP="00611E1E">
      <w:pPr>
        <w:autoSpaceDE/>
        <w:autoSpaceDN/>
        <w:ind w:left="225"/>
        <w:jc w:val="both"/>
        <w:rPr>
          <w:rFonts w:eastAsia="Times New Roman"/>
        </w:rPr>
      </w:pPr>
      <w:r>
        <w:rPr>
          <w:rStyle w:val="slitttl1"/>
          <w:rFonts w:eastAsia="Times New Roman"/>
        </w:rPr>
        <w:t>a)</w:t>
      </w:r>
      <w:r>
        <w:rPr>
          <w:rStyle w:val="slitbdy"/>
          <w:rFonts w:eastAsia="Times New Roman"/>
        </w:rPr>
        <w:t>rudele sau afinii până la gradul al patrulea inclusiv ori sotii administratorilor;</w:t>
      </w:r>
    </w:p>
    <w:p w14:paraId="4214B782" w14:textId="77777777" w:rsidR="00611E1E" w:rsidRDefault="00611E1E" w:rsidP="00611E1E">
      <w:pPr>
        <w:autoSpaceDE/>
        <w:autoSpaceDN/>
        <w:ind w:left="225"/>
        <w:jc w:val="both"/>
        <w:rPr>
          <w:rFonts w:eastAsia="Times New Roman"/>
          <w:color w:val="000000"/>
          <w:sz w:val="20"/>
          <w:szCs w:val="20"/>
          <w:shd w:val="clear" w:color="auto" w:fill="FFFFFF"/>
        </w:rPr>
      </w:pPr>
      <w:r>
        <w:rPr>
          <w:rStyle w:val="slitttl1"/>
          <w:rFonts w:eastAsia="Times New Roman"/>
        </w:rPr>
        <w:t>b)</w:t>
      </w:r>
      <w:r>
        <w:rPr>
          <w:rStyle w:val="slitbdy"/>
          <w:rFonts w:eastAsia="Times New Roman"/>
        </w:rPr>
        <w:t>persoanele care primesc, sub orice formă, pentru alte funcţii decât aceea de auditor financiar activ un salariu sau o remuneraţie de la administratori ori de la entitatea economică auditata;</w:t>
      </w:r>
    </w:p>
    <w:p w14:paraId="2FD0C0C8" w14:textId="77777777" w:rsidR="00611E1E" w:rsidRDefault="00611E1E" w:rsidP="00611E1E">
      <w:pPr>
        <w:autoSpaceDE/>
        <w:autoSpaceDN/>
        <w:ind w:left="225"/>
        <w:jc w:val="both"/>
        <w:rPr>
          <w:rFonts w:eastAsia="Times New Roman"/>
          <w:color w:val="000000"/>
          <w:sz w:val="20"/>
          <w:szCs w:val="20"/>
          <w:shd w:val="clear" w:color="auto" w:fill="FFFFFF"/>
        </w:rPr>
      </w:pPr>
      <w:r>
        <w:rPr>
          <w:rStyle w:val="slitttl1"/>
          <w:rFonts w:eastAsia="Times New Roman"/>
        </w:rPr>
        <w:t>c)</w:t>
      </w:r>
      <w:r>
        <w:rPr>
          <w:rStyle w:val="slitbdy"/>
          <w:rFonts w:eastAsia="Times New Roman"/>
        </w:rPr>
        <w:t>persoanele cărora le este interzisă funcţia de administrator, potrivit legii;</w:t>
      </w:r>
    </w:p>
    <w:p w14:paraId="7680883A" w14:textId="77777777" w:rsidR="00611E1E" w:rsidRDefault="00611E1E" w:rsidP="00611E1E">
      <w:pPr>
        <w:autoSpaceDE/>
        <w:autoSpaceDN/>
        <w:ind w:left="225"/>
        <w:jc w:val="both"/>
        <w:rPr>
          <w:rFonts w:eastAsia="Times New Roman"/>
          <w:color w:val="000000"/>
          <w:sz w:val="20"/>
          <w:szCs w:val="20"/>
          <w:shd w:val="clear" w:color="auto" w:fill="FFFFFF"/>
        </w:rPr>
      </w:pPr>
      <w:r>
        <w:rPr>
          <w:rStyle w:val="slitttl1"/>
          <w:rFonts w:eastAsia="Times New Roman"/>
        </w:rPr>
        <w:t>d)</w:t>
      </w:r>
      <w:r>
        <w:rPr>
          <w:rStyle w:val="slitbdy"/>
          <w:rFonts w:eastAsia="Times New Roman"/>
        </w:rPr>
        <w:t>persoanele care pe durata exercitării profesiei de auditor financiar activ au atribuţii de control financiar în cadrul Ministerului Finanţelor Publice sau al altor instituţii publice, cu excepţia situaţiilor prevăzute expres de lege.</w:t>
      </w:r>
    </w:p>
    <w:p w14:paraId="3BF71587" w14:textId="77777777" w:rsidR="00611E1E" w:rsidRDefault="00611E1E" w:rsidP="00611E1E">
      <w:pPr>
        <w:pStyle w:val="sartttl"/>
        <w:jc w:val="both"/>
        <w:rPr>
          <w:shd w:val="clear" w:color="auto" w:fill="FFFFFF"/>
        </w:rPr>
      </w:pPr>
      <w:r>
        <w:rPr>
          <w:shd w:val="clear" w:color="auto" w:fill="FFFFFF"/>
        </w:rPr>
        <w:t>Articolul 10</w:t>
      </w:r>
    </w:p>
    <w:p w14:paraId="1101AAA5"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07FC442D"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10 din Capitolul II a fost abrogat de </w:t>
      </w:r>
      <w:r>
        <w:rPr>
          <w:rFonts w:ascii="Verdana" w:hAnsi="Verdana"/>
          <w:color w:val="0000FF"/>
          <w:sz w:val="20"/>
          <w:szCs w:val="20"/>
          <w:u w:val="single"/>
          <w:shd w:val="clear" w:color="auto" w:fill="FFFFFF"/>
        </w:rPr>
        <w:t>Punctul 9, Articolul 86, Titlul III din LEGEA nr. 162 din 6 iulie 2017, publicată în MONITORUL OFICIAL nr. 548 din 12 iulie 2017</w:t>
      </w:r>
    </w:p>
    <w:p w14:paraId="73D029B8" w14:textId="77777777" w:rsidR="00611E1E" w:rsidRDefault="00611E1E" w:rsidP="00611E1E">
      <w:pPr>
        <w:pStyle w:val="scapttl"/>
      </w:pPr>
      <w:r>
        <w:t>Capitolul III</w:t>
      </w:r>
    </w:p>
    <w:p w14:paraId="13DD5A9A" w14:textId="77777777" w:rsidR="00611E1E" w:rsidRDefault="00611E1E" w:rsidP="00611E1E">
      <w:pPr>
        <w:pStyle w:val="scapden"/>
        <w:ind w:left="225"/>
        <w:rPr>
          <w:rStyle w:val="spar3"/>
          <w:b w:val="0"/>
          <w:bCs w:val="0"/>
          <w:color w:val="0000FF"/>
        </w:rPr>
      </w:pPr>
      <w:r>
        <w:rPr>
          <w:rStyle w:val="spar3"/>
          <w:b w:val="0"/>
          <w:bCs w:val="0"/>
          <w:color w:val="0000FF"/>
        </w:rPr>
        <w:t>Atribuirea calităţii de auditor financiar, educaţie continuă şi recunoaştere reciprocă</w:t>
      </w:r>
    </w:p>
    <w:p w14:paraId="2DE98902" w14:textId="77777777" w:rsidR="00611E1E" w:rsidRDefault="00611E1E" w:rsidP="00611E1E">
      <w:pPr>
        <w:pStyle w:val="spar"/>
        <w:ind w:left="450"/>
        <w:jc w:val="both"/>
      </w:pPr>
      <w:r>
        <w:rPr>
          <w:rFonts w:ascii="Verdana" w:hAnsi="Verdana"/>
          <w:color w:val="0000FF"/>
          <w:sz w:val="20"/>
          <w:szCs w:val="20"/>
          <w:shd w:val="clear" w:color="auto" w:fill="FFFFFF"/>
        </w:rPr>
        <w:t>-------------</w:t>
      </w:r>
    </w:p>
    <w:p w14:paraId="7339DB01" w14:textId="77777777" w:rsidR="00611E1E" w:rsidRDefault="00611E1E" w:rsidP="00611E1E">
      <w:pPr>
        <w:autoSpaceDE/>
        <w:autoSpaceDN/>
        <w:jc w:val="both"/>
        <w:rPr>
          <w:rStyle w:val="scapbdy"/>
          <w:rFonts w:eastAsia="Times New Roman"/>
        </w:rPr>
      </w:pPr>
      <w:r>
        <w:rPr>
          <w:rStyle w:val="spar3"/>
          <w:rFonts w:eastAsia="Times New Roman"/>
          <w:color w:val="0000FF"/>
        </w:rPr>
        <w:t xml:space="preserve">Titlul Cap. III a fost modificat de pct. 7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0D93A7EF" w14:textId="77777777" w:rsidR="00611E1E" w:rsidRDefault="00611E1E" w:rsidP="00611E1E">
      <w:pPr>
        <w:pStyle w:val="sartttl"/>
        <w:jc w:val="both"/>
      </w:pPr>
      <w:r>
        <w:rPr>
          <w:shd w:val="clear" w:color="auto" w:fill="FFFFFF"/>
        </w:rPr>
        <w:t>Articolul 11</w:t>
      </w:r>
    </w:p>
    <w:p w14:paraId="749E24F5"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71FCC07D"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11 din Capitolul III a fost abrogat de </w:t>
      </w:r>
      <w:r>
        <w:rPr>
          <w:rFonts w:ascii="Verdana" w:hAnsi="Verdana"/>
          <w:color w:val="0000FF"/>
          <w:sz w:val="20"/>
          <w:szCs w:val="20"/>
          <w:u w:val="single"/>
          <w:shd w:val="clear" w:color="auto" w:fill="FFFFFF"/>
        </w:rPr>
        <w:t>Punctul 9, Articolul 86, Titlul III din LEGEA nr. 162 din 6 iulie 2017, publicată în MONITORUL OFICIAL nr. 548 din 12 iulie 2017</w:t>
      </w:r>
    </w:p>
    <w:p w14:paraId="0871746C" w14:textId="77777777" w:rsidR="00611E1E" w:rsidRDefault="00611E1E" w:rsidP="00611E1E">
      <w:pPr>
        <w:pStyle w:val="sartttl"/>
        <w:jc w:val="both"/>
        <w:rPr>
          <w:shd w:val="clear" w:color="auto" w:fill="FFFFFF"/>
        </w:rPr>
      </w:pPr>
      <w:r>
        <w:rPr>
          <w:shd w:val="clear" w:color="auto" w:fill="FFFFFF"/>
        </w:rPr>
        <w:t>Articolul 12</w:t>
      </w:r>
    </w:p>
    <w:p w14:paraId="038C1434"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2FEFAE83"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La data de 15-07-2017 Articolul 12 din Capitolul III a fost abrogat de </w:t>
      </w:r>
      <w:r>
        <w:rPr>
          <w:rFonts w:ascii="Verdana" w:hAnsi="Verdana"/>
          <w:color w:val="0000FF"/>
          <w:sz w:val="20"/>
          <w:szCs w:val="20"/>
          <w:u w:val="single"/>
          <w:shd w:val="clear" w:color="auto" w:fill="FFFFFF"/>
        </w:rPr>
        <w:t>Punctul 9, Articolul 86, Titlul III din LEGEA nr. 162 din 6 iulie 2017, publicată în MONITORUL OFICIAL nr. 548 din 12 iulie 2017</w:t>
      </w:r>
    </w:p>
    <w:p w14:paraId="1906A418" w14:textId="77777777" w:rsidR="00611E1E" w:rsidRDefault="00611E1E" w:rsidP="00611E1E">
      <w:pPr>
        <w:pStyle w:val="sartttl"/>
        <w:jc w:val="both"/>
        <w:rPr>
          <w:shd w:val="clear" w:color="auto" w:fill="FFFFFF"/>
        </w:rPr>
      </w:pPr>
      <w:r>
        <w:rPr>
          <w:shd w:val="clear" w:color="auto" w:fill="FFFFFF"/>
        </w:rPr>
        <w:t>Articolul 13</w:t>
      </w:r>
    </w:p>
    <w:p w14:paraId="2ED1F1A7"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473071B4"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13 din Capitolul III a fost abrogat de </w:t>
      </w:r>
      <w:r>
        <w:rPr>
          <w:rFonts w:ascii="Verdana" w:hAnsi="Verdana"/>
          <w:color w:val="0000FF"/>
          <w:sz w:val="20"/>
          <w:szCs w:val="20"/>
          <w:u w:val="single"/>
          <w:shd w:val="clear" w:color="auto" w:fill="FFFFFF"/>
        </w:rPr>
        <w:t>Punctul 9, Articolul 86, Titlul III din LEGEA nr. 162 din 6 iulie 2017, publicată în MONITORUL OFICIAL nr. 548 din 12 iulie 2017</w:t>
      </w:r>
    </w:p>
    <w:p w14:paraId="2886DEA8" w14:textId="77777777" w:rsidR="00611E1E" w:rsidRDefault="00611E1E" w:rsidP="00611E1E">
      <w:pPr>
        <w:pStyle w:val="sartttl"/>
        <w:jc w:val="both"/>
        <w:rPr>
          <w:shd w:val="clear" w:color="auto" w:fill="FFFFFF"/>
        </w:rPr>
      </w:pPr>
      <w:r>
        <w:rPr>
          <w:shd w:val="clear" w:color="auto" w:fill="FFFFFF"/>
        </w:rPr>
        <w:t>Articolul 13^1</w:t>
      </w:r>
    </w:p>
    <w:p w14:paraId="5918ABD2"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Auditorii financiari trebuie să urmeze programe adecvate de formare profesională continuă, pentru aşi menţine cunoştinţele teoretice şi competenţele profesionale la un nivel înalt.</w:t>
      </w:r>
    </w:p>
    <w:p w14:paraId="22847A7F"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Nerespectarea cerinţelor privind formarea profesională continuă se sancţionează potrivit reglementărilor emise în acest sens, conform legii.</w:t>
      </w:r>
    </w:p>
    <w:p w14:paraId="4F5C207E"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13^1 din Capitolul III a fost modificat de </w:t>
      </w:r>
      <w:r>
        <w:rPr>
          <w:rFonts w:ascii="Verdana" w:hAnsi="Verdana"/>
          <w:color w:val="0000FF"/>
          <w:sz w:val="20"/>
          <w:szCs w:val="20"/>
          <w:u w:val="single"/>
          <w:shd w:val="clear" w:color="auto" w:fill="FFFFFF"/>
        </w:rPr>
        <w:t>Punctul 10, Articolul 86, Titlul III din LEGEA nr. 162 din 6 iulie 2017, publicată în MONITORUL OFICIAL nr. 548 din 12 iulie 2017</w:t>
      </w:r>
    </w:p>
    <w:p w14:paraId="1C57711F" w14:textId="77777777" w:rsidR="00611E1E" w:rsidRDefault="00611E1E" w:rsidP="00611E1E">
      <w:pPr>
        <w:pStyle w:val="sartttl"/>
        <w:jc w:val="both"/>
        <w:rPr>
          <w:shd w:val="clear" w:color="auto" w:fill="FFFFFF"/>
        </w:rPr>
      </w:pPr>
      <w:r>
        <w:rPr>
          <w:shd w:val="clear" w:color="auto" w:fill="FFFFFF"/>
        </w:rPr>
        <w:t>Articolul 13^2</w:t>
      </w:r>
    </w:p>
    <w:p w14:paraId="619B6297" w14:textId="77777777" w:rsidR="00611E1E" w:rsidRDefault="00611E1E" w:rsidP="00611E1E">
      <w:pPr>
        <w:pStyle w:val="sartden"/>
        <w:jc w:val="both"/>
        <w:rPr>
          <w:rStyle w:val="sartbdy"/>
          <w:b w:val="0"/>
          <w:bCs w:val="0"/>
        </w:rPr>
      </w:pPr>
      <w:r>
        <w:rPr>
          <w:rStyle w:val="spar3"/>
          <w:b w:val="0"/>
          <w:bCs w:val="0"/>
          <w:color w:val="0000FF"/>
        </w:rPr>
        <w:t xml:space="preserve">Camera este autoritatea competentă pentru efectuarea de revizuiri în vederea asigurării calităţii serviciilor prevăzute la </w:t>
      </w:r>
      <w:r>
        <w:rPr>
          <w:rStyle w:val="slgi1"/>
          <w:b w:val="0"/>
          <w:bCs w:val="0"/>
        </w:rPr>
        <w:t>art. 3 alin. (3) lit. b)-e)</w:t>
      </w:r>
      <w:r>
        <w:rPr>
          <w:rStyle w:val="spar3"/>
          <w:b w:val="0"/>
          <w:bCs w:val="0"/>
          <w:color w:val="0000FF"/>
        </w:rPr>
        <w:t>, prestate de auditorii financiari şi firmele de audit.</w:t>
      </w:r>
    </w:p>
    <w:p w14:paraId="21221AC4" w14:textId="77777777" w:rsidR="00611E1E" w:rsidRDefault="00611E1E" w:rsidP="00611E1E">
      <w:pPr>
        <w:pStyle w:val="NormalWeb"/>
        <w:spacing w:before="0" w:after="0"/>
        <w:jc w:val="both"/>
      </w:pPr>
      <w:r>
        <w:rPr>
          <w:rFonts w:ascii="Verdana" w:hAnsi="Verdana"/>
          <w:color w:val="000000"/>
          <w:sz w:val="20"/>
          <w:szCs w:val="20"/>
          <w:shd w:val="clear" w:color="auto" w:fill="FFFFFF"/>
        </w:rPr>
        <w:t xml:space="preserve">La data de 15-07-2017 Articolul 13^2 din Capitolul III a fost modificat de </w:t>
      </w:r>
      <w:r>
        <w:rPr>
          <w:rFonts w:ascii="Verdana" w:hAnsi="Verdana"/>
          <w:color w:val="0000FF"/>
          <w:sz w:val="20"/>
          <w:szCs w:val="20"/>
          <w:u w:val="single"/>
          <w:shd w:val="clear" w:color="auto" w:fill="FFFFFF"/>
        </w:rPr>
        <w:t>Punctul 11, Articolul 86, Titlul III din LEGEA nr. 162 din 6 iulie 2017, publicată în MONITORUL OFICIAL nr. 548 din 12 iulie 2017</w:t>
      </w:r>
    </w:p>
    <w:p w14:paraId="346997DD" w14:textId="77777777" w:rsidR="00611E1E" w:rsidRDefault="00611E1E" w:rsidP="00611E1E">
      <w:pPr>
        <w:pStyle w:val="scapttl"/>
      </w:pPr>
      <w:r>
        <w:t>Capitolul IV</w:t>
      </w:r>
    </w:p>
    <w:p w14:paraId="51F3B7C6"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Exercitarea independenta a profesiei de auditor financiar</w:t>
      </w:r>
    </w:p>
    <w:p w14:paraId="0DDE1381" w14:textId="77777777" w:rsidR="00611E1E" w:rsidRDefault="00611E1E" w:rsidP="00611E1E">
      <w:pPr>
        <w:pStyle w:val="sartttl"/>
        <w:jc w:val="both"/>
        <w:rPr>
          <w:shd w:val="clear" w:color="auto" w:fill="FFFFFF"/>
        </w:rPr>
      </w:pPr>
      <w:r>
        <w:rPr>
          <w:shd w:val="clear" w:color="auto" w:fill="FFFFFF"/>
        </w:rPr>
        <w:t>Articolul 14</w:t>
      </w:r>
    </w:p>
    <w:p w14:paraId="1B9EF6E9" w14:textId="77777777" w:rsidR="00611E1E" w:rsidRDefault="00611E1E" w:rsidP="00611E1E">
      <w:pPr>
        <w:pStyle w:val="sartden"/>
        <w:ind w:left="225"/>
        <w:jc w:val="both"/>
        <w:rPr>
          <w:rStyle w:val="spar3"/>
          <w:b w:val="0"/>
          <w:bCs w:val="0"/>
        </w:rPr>
      </w:pPr>
      <w:r>
        <w:rPr>
          <w:rStyle w:val="spar3"/>
          <w:b w:val="0"/>
          <w:bCs w:val="0"/>
        </w:rPr>
        <w:t>Auditorul financiar poate exercita independent profesia de auditor financiar numai dacă îndeplineşte cumulativ următoarele condiţii:</w:t>
      </w:r>
    </w:p>
    <w:p w14:paraId="3C730137" w14:textId="77777777" w:rsidR="00611E1E" w:rsidRDefault="00611E1E" w:rsidP="00611E1E">
      <w:pPr>
        <w:autoSpaceDE/>
        <w:autoSpaceDN/>
        <w:ind w:left="225"/>
        <w:jc w:val="both"/>
        <w:rPr>
          <w:rFonts w:eastAsia="Times New Roman"/>
        </w:rPr>
      </w:pPr>
      <w:r>
        <w:rPr>
          <w:rStyle w:val="slitttl1"/>
          <w:rFonts w:eastAsia="Times New Roman"/>
        </w:rPr>
        <w:t>a)</w:t>
      </w:r>
      <w:r>
        <w:rPr>
          <w:rStyle w:val="slitbdy"/>
          <w:rFonts w:eastAsia="Times New Roman"/>
        </w:rPr>
        <w:t>este membru persoana activa a Camerei;</w:t>
      </w:r>
    </w:p>
    <w:p w14:paraId="23027A24" w14:textId="77777777" w:rsidR="00611E1E" w:rsidRDefault="00611E1E" w:rsidP="00611E1E">
      <w:pPr>
        <w:autoSpaceDE/>
        <w:autoSpaceDN/>
        <w:ind w:left="225"/>
        <w:jc w:val="both"/>
        <w:rPr>
          <w:rFonts w:eastAsia="Times New Roman"/>
          <w:color w:val="000000"/>
          <w:sz w:val="20"/>
          <w:szCs w:val="20"/>
          <w:shd w:val="clear" w:color="auto" w:fill="FFFFFF"/>
        </w:rPr>
      </w:pPr>
      <w:r>
        <w:rPr>
          <w:rStyle w:val="slitttl1"/>
          <w:rFonts w:eastAsia="Times New Roman"/>
        </w:rPr>
        <w:t>b)</w:t>
      </w:r>
      <w:r>
        <w:rPr>
          <w:rStyle w:val="slitbdy"/>
          <w:rFonts w:eastAsia="Times New Roman"/>
        </w:rPr>
        <w:t>îndeplineşte condiţiile stabilite prin Regulamentul de organizare şi funcţionare a Camerei.</w:t>
      </w:r>
    </w:p>
    <w:p w14:paraId="311484C8" w14:textId="77777777" w:rsidR="00611E1E" w:rsidRDefault="00611E1E" w:rsidP="00611E1E">
      <w:pPr>
        <w:pStyle w:val="sartttl"/>
        <w:jc w:val="both"/>
        <w:rPr>
          <w:shd w:val="clear" w:color="auto" w:fill="FFFFFF"/>
        </w:rPr>
      </w:pPr>
      <w:r>
        <w:rPr>
          <w:shd w:val="clear" w:color="auto" w:fill="FFFFFF"/>
        </w:rPr>
        <w:t>Articolul 15</w:t>
      </w:r>
    </w:p>
    <w:p w14:paraId="7B36ADFE" w14:textId="77777777" w:rsidR="00611E1E" w:rsidRDefault="00611E1E" w:rsidP="00611E1E">
      <w:pPr>
        <w:autoSpaceDE/>
        <w:autoSpaceDN/>
        <w:jc w:val="both"/>
        <w:rPr>
          <w:rFonts w:eastAsia="Times New Roman"/>
          <w:color w:val="000000"/>
          <w:sz w:val="20"/>
          <w:szCs w:val="20"/>
          <w:shd w:val="clear" w:color="auto" w:fill="FFFFFF"/>
        </w:rPr>
      </w:pPr>
      <w:r>
        <w:rPr>
          <w:rStyle w:val="salnttl1"/>
          <w:rFonts w:eastAsia="Times New Roman"/>
        </w:rPr>
        <w:t>(1)</w:t>
      </w:r>
      <w:r>
        <w:rPr>
          <w:rStyle w:val="salnbdy"/>
          <w:rFonts w:eastAsia="Times New Roman"/>
        </w:rPr>
        <w:t>O persoana nu poate exercita independent profesia de auditor financiar al unei entităţi economice dacă este angajata a acesteia ori dacă are relaţii cu aceasta sau cu orice persoană cu care entitatea economică respectiva are relaţii care conduc la situaţia de incompatibilitate sau conflict de interese.</w:t>
      </w:r>
    </w:p>
    <w:p w14:paraId="7BBDD218" w14:textId="77777777" w:rsidR="00611E1E" w:rsidRDefault="00611E1E" w:rsidP="00611E1E">
      <w:pPr>
        <w:autoSpaceDE/>
        <w:autoSpaceDN/>
        <w:jc w:val="both"/>
        <w:rPr>
          <w:rFonts w:eastAsia="Times New Roman"/>
          <w:color w:val="000000"/>
          <w:sz w:val="20"/>
          <w:szCs w:val="20"/>
          <w:shd w:val="clear" w:color="auto" w:fill="FFFFFF"/>
        </w:rPr>
      </w:pPr>
      <w:r>
        <w:rPr>
          <w:rStyle w:val="salnttl1"/>
          <w:rFonts w:eastAsia="Times New Roman"/>
        </w:rPr>
        <w:t>(2)</w:t>
      </w:r>
      <w:r>
        <w:rPr>
          <w:rStyle w:val="salnbdy"/>
          <w:rFonts w:eastAsia="Times New Roman"/>
        </w:rPr>
        <w:t>În sensul prezentei ordonanţe de urgenţă, prin incompatibilitate sau conflict de interese se înţelege toate situaţiile care conduc la stirbirea cerinței fundamentale de independenta în exercitarea independenta a profesiei de auditor financiar.</w:t>
      </w:r>
    </w:p>
    <w:p w14:paraId="3C31E76B" w14:textId="77777777" w:rsidR="00611E1E" w:rsidRDefault="00611E1E" w:rsidP="00611E1E">
      <w:pPr>
        <w:pStyle w:val="sartttl"/>
        <w:jc w:val="both"/>
        <w:rPr>
          <w:shd w:val="clear" w:color="auto" w:fill="FFFFFF"/>
        </w:rPr>
      </w:pPr>
      <w:r>
        <w:rPr>
          <w:shd w:val="clear" w:color="auto" w:fill="FFFFFF"/>
        </w:rPr>
        <w:t>Articolul 16</w:t>
      </w:r>
    </w:p>
    <w:p w14:paraId="6187C1B8"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Dacă pe durata exercitării independente a profesiei de auditor financiar nu se mai îndeplinesc condiţiile pentru exercitarea acesteia, auditorul financiar are obligaţia sa renunţe imediat la contractul sau şi sa notifice clientului încetarea acestuia, precum şi motivul renunţării.</w:t>
      </w:r>
    </w:p>
    <w:p w14:paraId="301FA57C" w14:textId="77777777" w:rsidR="00611E1E" w:rsidRDefault="00611E1E" w:rsidP="00611E1E">
      <w:pPr>
        <w:pStyle w:val="sartttl"/>
        <w:jc w:val="both"/>
        <w:rPr>
          <w:shd w:val="clear" w:color="auto" w:fill="FFFFFF"/>
        </w:rPr>
      </w:pPr>
      <w:r>
        <w:rPr>
          <w:shd w:val="clear" w:color="auto" w:fill="FFFFFF"/>
        </w:rPr>
        <w:t>Articolul 17</w:t>
      </w:r>
    </w:p>
    <w:p w14:paraId="491C4044"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5BDA4FB6" w14:textId="77777777" w:rsidR="00611E1E" w:rsidRDefault="00611E1E" w:rsidP="00611E1E">
      <w:pPr>
        <w:pStyle w:val="spar"/>
        <w:ind w:left="450"/>
        <w:jc w:val="both"/>
      </w:pPr>
      <w:r>
        <w:rPr>
          <w:rFonts w:ascii="Verdana" w:hAnsi="Verdana"/>
          <w:color w:val="0000FF"/>
          <w:sz w:val="20"/>
          <w:szCs w:val="20"/>
          <w:shd w:val="clear" w:color="auto" w:fill="FFFFFF"/>
        </w:rPr>
        <w:t>-------------</w:t>
      </w:r>
    </w:p>
    <w:p w14:paraId="6130DF3E"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17 a fost abrogat de pct. 12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2AF13D78" w14:textId="77777777" w:rsidR="00611E1E" w:rsidRDefault="00611E1E" w:rsidP="00611E1E">
      <w:pPr>
        <w:pStyle w:val="scapttl"/>
      </w:pPr>
      <w:r>
        <w:t>Capitolul V</w:t>
      </w:r>
    </w:p>
    <w:p w14:paraId="03CFE64F"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Independenta şi integritate profesională</w:t>
      </w:r>
    </w:p>
    <w:p w14:paraId="59C323A3" w14:textId="77777777" w:rsidR="00611E1E" w:rsidRDefault="00611E1E" w:rsidP="00611E1E">
      <w:pPr>
        <w:pStyle w:val="sartttl"/>
        <w:jc w:val="both"/>
        <w:rPr>
          <w:shd w:val="clear" w:color="auto" w:fill="FFFFFF"/>
        </w:rPr>
      </w:pPr>
      <w:r>
        <w:rPr>
          <w:shd w:val="clear" w:color="auto" w:fill="FFFFFF"/>
        </w:rPr>
        <w:t>Articolul 18</w:t>
      </w:r>
    </w:p>
    <w:p w14:paraId="2E3B143C" w14:textId="77777777" w:rsidR="00611E1E" w:rsidRDefault="00611E1E" w:rsidP="00611E1E">
      <w:pPr>
        <w:pStyle w:val="sartden"/>
        <w:ind w:left="225"/>
        <w:jc w:val="both"/>
        <w:rPr>
          <w:rStyle w:val="spar3"/>
          <w:b w:val="0"/>
          <w:bCs w:val="0"/>
          <w:color w:val="0000FF"/>
        </w:rPr>
      </w:pPr>
      <w:r>
        <w:rPr>
          <w:rStyle w:val="spar3"/>
          <w:b w:val="0"/>
          <w:bCs w:val="0"/>
          <w:color w:val="0000FF"/>
        </w:rPr>
        <w:t>Profesia de auditor financiar poate fi exercitată numai de persoanele care îndeplinesc condiţiile de independenţă şi integritate prevăzute de legislaţia în domeniu.</w:t>
      </w:r>
    </w:p>
    <w:p w14:paraId="2B840A7B" w14:textId="77777777" w:rsidR="00611E1E" w:rsidRDefault="00611E1E" w:rsidP="00611E1E">
      <w:pPr>
        <w:pStyle w:val="spar"/>
        <w:ind w:left="450"/>
        <w:jc w:val="both"/>
      </w:pPr>
      <w:r>
        <w:rPr>
          <w:rFonts w:ascii="Verdana" w:hAnsi="Verdana"/>
          <w:color w:val="0000FF"/>
          <w:sz w:val="20"/>
          <w:szCs w:val="20"/>
          <w:shd w:val="clear" w:color="auto" w:fill="FFFFFF"/>
        </w:rPr>
        <w:t>-------------</w:t>
      </w:r>
    </w:p>
    <w:p w14:paraId="0392CB82"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18 a fost modificat de pct. 13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3195DDE5" w14:textId="77777777" w:rsidR="00611E1E" w:rsidRDefault="00611E1E" w:rsidP="00611E1E">
      <w:pPr>
        <w:pStyle w:val="sartttl"/>
        <w:jc w:val="both"/>
        <w:rPr>
          <w:shd w:val="clear" w:color="auto" w:fill="FFFFFF"/>
        </w:rPr>
      </w:pPr>
      <w:r>
        <w:rPr>
          <w:shd w:val="clear" w:color="auto" w:fill="FFFFFF"/>
        </w:rPr>
        <w:t>Articolul 19</w:t>
      </w:r>
    </w:p>
    <w:p w14:paraId="5D6E5F59" w14:textId="77777777" w:rsidR="00611E1E" w:rsidRDefault="00611E1E" w:rsidP="00611E1E">
      <w:pPr>
        <w:pStyle w:val="sartden"/>
        <w:ind w:left="225"/>
        <w:jc w:val="both"/>
        <w:rPr>
          <w:rStyle w:val="spar3"/>
          <w:b w:val="0"/>
          <w:bCs w:val="0"/>
          <w:color w:val="0000FF"/>
        </w:rPr>
      </w:pPr>
      <w:r>
        <w:rPr>
          <w:rStyle w:val="spar3"/>
          <w:b w:val="0"/>
          <w:bCs w:val="0"/>
          <w:color w:val="0000FF"/>
        </w:rPr>
        <w:lastRenderedPageBreak/>
        <w:t>Abrogat.</w:t>
      </w:r>
    </w:p>
    <w:p w14:paraId="6E4CCC45" w14:textId="77777777" w:rsidR="00611E1E" w:rsidRDefault="00611E1E" w:rsidP="00611E1E">
      <w:pPr>
        <w:pStyle w:val="spar"/>
        <w:ind w:left="450"/>
        <w:jc w:val="both"/>
      </w:pPr>
      <w:r>
        <w:rPr>
          <w:rFonts w:ascii="Verdana" w:hAnsi="Verdana"/>
          <w:color w:val="0000FF"/>
          <w:sz w:val="20"/>
          <w:szCs w:val="20"/>
          <w:shd w:val="clear" w:color="auto" w:fill="FFFFFF"/>
        </w:rPr>
        <w:t>-------------</w:t>
      </w:r>
    </w:p>
    <w:p w14:paraId="13456556"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19 a fost abrogat de pct. 14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684D47DE" w14:textId="77777777" w:rsidR="00611E1E" w:rsidRDefault="00611E1E" w:rsidP="00611E1E">
      <w:pPr>
        <w:pStyle w:val="scapttl"/>
      </w:pPr>
      <w:r>
        <w:t>Capitolul VI</w:t>
      </w:r>
    </w:p>
    <w:p w14:paraId="77CAEF41"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Auditul intern</w:t>
      </w:r>
    </w:p>
    <w:p w14:paraId="3F498820" w14:textId="77777777" w:rsidR="00611E1E" w:rsidRDefault="00611E1E" w:rsidP="00611E1E">
      <w:pPr>
        <w:pStyle w:val="sartttl"/>
        <w:jc w:val="both"/>
        <w:rPr>
          <w:shd w:val="clear" w:color="auto" w:fill="FFFFFF"/>
        </w:rPr>
      </w:pPr>
      <w:r>
        <w:rPr>
          <w:shd w:val="clear" w:color="auto" w:fill="FFFFFF"/>
        </w:rPr>
        <w:t>Articolul 20</w:t>
      </w:r>
    </w:p>
    <w:p w14:paraId="02F802AE"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Entităţile ale căror situaţii financiare anuale sunt supuse, potrivit legii, auditului statutar sunt obligate să organizeze şi să asigure exercitarea activităţii de audit intern, potrivit legii.</w:t>
      </w:r>
    </w:p>
    <w:p w14:paraId="7F8B7286"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 xml:space="preserve">Standardele de audit intern aplicabile entităţilor prevăzute la </w:t>
      </w:r>
      <w:r>
        <w:rPr>
          <w:rStyle w:val="slgi1"/>
          <w:rFonts w:eastAsia="Times New Roman"/>
        </w:rPr>
        <w:t>alin. (1)</w:t>
      </w:r>
      <w:r>
        <w:rPr>
          <w:rStyle w:val="salnbdy"/>
          <w:rFonts w:eastAsia="Times New Roman"/>
          <w:color w:val="0000FF"/>
        </w:rPr>
        <w:t xml:space="preserve"> sunt standardele internaţionale de audit intern emise de Institutul Auditorilor Interni din Statele Unite ale Americii şi adoptate de Cameră.</w:t>
      </w:r>
    </w:p>
    <w:p w14:paraId="23B56A0E"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La regiile autonome, companiile/societăţile naţionale, precum şi la celelalte entităţi economice cu capital majoritar de stat, activitatea de audit intern se organizează şi funcţionează potrivit cadrului legal privind auditul public intern din entităţile publice.</w:t>
      </w:r>
    </w:p>
    <w:p w14:paraId="01B270BC"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20 din Capitolul VI a fost modificat de </w:t>
      </w:r>
      <w:r>
        <w:rPr>
          <w:rFonts w:ascii="Verdana" w:hAnsi="Verdana"/>
          <w:color w:val="0000FF"/>
          <w:sz w:val="20"/>
          <w:szCs w:val="20"/>
          <w:u w:val="single"/>
          <w:shd w:val="clear" w:color="auto" w:fill="FFFFFF"/>
        </w:rPr>
        <w:t>Punctul 12, Articolul 86, Titlul III din LEGEA nr. 162 din 6 iulie 2017, publicată în MONITORUL OFICIAL nr. 548 din 12 iulie 2017</w:t>
      </w:r>
    </w:p>
    <w:p w14:paraId="359B8103" w14:textId="77777777" w:rsidR="00611E1E" w:rsidRDefault="00611E1E" w:rsidP="00611E1E">
      <w:pPr>
        <w:pStyle w:val="sartttl"/>
        <w:jc w:val="both"/>
        <w:rPr>
          <w:shd w:val="clear" w:color="auto" w:fill="FFFFFF"/>
        </w:rPr>
      </w:pPr>
      <w:r>
        <w:rPr>
          <w:shd w:val="clear" w:color="auto" w:fill="FFFFFF"/>
        </w:rPr>
        <w:t>Articolul 21</w:t>
      </w:r>
    </w:p>
    <w:p w14:paraId="29B12A15"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0CA837E1"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21 din Capitolul VI a fost abrogat de </w:t>
      </w:r>
      <w:r>
        <w:rPr>
          <w:rFonts w:ascii="Verdana" w:hAnsi="Verdana"/>
          <w:color w:val="0000FF"/>
          <w:sz w:val="20"/>
          <w:szCs w:val="20"/>
          <w:u w:val="single"/>
          <w:shd w:val="clear" w:color="auto" w:fill="FFFFFF"/>
        </w:rPr>
        <w:t>Punctul 13, Articolul 86, Titlul III din LEGEA nr. 162 din 6 iulie 2017, publicată în MONITORUL OFICIAL nr. 548 din 12 iulie 2017</w:t>
      </w:r>
    </w:p>
    <w:p w14:paraId="2C747AD2" w14:textId="77777777" w:rsidR="00611E1E" w:rsidRDefault="00611E1E" w:rsidP="00611E1E">
      <w:pPr>
        <w:pStyle w:val="sartttl"/>
        <w:jc w:val="both"/>
        <w:rPr>
          <w:shd w:val="clear" w:color="auto" w:fill="FFFFFF"/>
        </w:rPr>
      </w:pPr>
      <w:r>
        <w:rPr>
          <w:shd w:val="clear" w:color="auto" w:fill="FFFFFF"/>
        </w:rPr>
        <w:t>Articolul 22</w:t>
      </w:r>
    </w:p>
    <w:p w14:paraId="0B989A17"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785C28FD"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22 din Capitolul VI a fost abrogat de </w:t>
      </w:r>
      <w:r>
        <w:rPr>
          <w:rFonts w:ascii="Verdana" w:hAnsi="Verdana"/>
          <w:color w:val="0000FF"/>
          <w:sz w:val="20"/>
          <w:szCs w:val="20"/>
          <w:u w:val="single"/>
          <w:shd w:val="clear" w:color="auto" w:fill="FFFFFF"/>
        </w:rPr>
        <w:t>Punctul 13, Articolul 86, Titlul III din LEGEA nr. 162 din 6 iulie 2017, publicată în MONITORUL OFICIAL nr. 548 din 12 iulie 2017</w:t>
      </w:r>
    </w:p>
    <w:p w14:paraId="029D5A70" w14:textId="77777777" w:rsidR="00611E1E" w:rsidRDefault="00611E1E" w:rsidP="00611E1E">
      <w:pPr>
        <w:pStyle w:val="sartttl"/>
        <w:jc w:val="both"/>
        <w:rPr>
          <w:shd w:val="clear" w:color="auto" w:fill="FFFFFF"/>
        </w:rPr>
      </w:pPr>
      <w:r>
        <w:rPr>
          <w:shd w:val="clear" w:color="auto" w:fill="FFFFFF"/>
        </w:rPr>
        <w:t>Articolul 23</w:t>
      </w:r>
    </w:p>
    <w:p w14:paraId="69A33D26"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Responsabilii pentru organizarea activităţii de audit intern, coordonarea lucrărilor/angajamentelor şi semnarea rapoartelor de audit intern trebuie să aibă calitatea de auditor financiar.</w:t>
      </w:r>
    </w:p>
    <w:p w14:paraId="366DB911" w14:textId="77777777" w:rsidR="00611E1E" w:rsidRDefault="00611E1E" w:rsidP="00611E1E">
      <w:pPr>
        <w:pStyle w:val="sartttl"/>
        <w:jc w:val="both"/>
        <w:rPr>
          <w:shd w:val="clear" w:color="auto" w:fill="FFFFFF"/>
        </w:rPr>
      </w:pPr>
      <w:r>
        <w:rPr>
          <w:shd w:val="clear" w:color="auto" w:fill="FFFFFF"/>
        </w:rPr>
        <w:t>Articolul 24</w:t>
      </w:r>
    </w:p>
    <w:p w14:paraId="2A619EFD"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7E1D1344"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24 din Capitolul VI a fost abrogat de </w:t>
      </w:r>
      <w:r>
        <w:rPr>
          <w:rFonts w:ascii="Verdana" w:hAnsi="Verdana"/>
          <w:color w:val="0000FF"/>
          <w:sz w:val="20"/>
          <w:szCs w:val="20"/>
          <w:u w:val="single"/>
          <w:shd w:val="clear" w:color="auto" w:fill="FFFFFF"/>
        </w:rPr>
        <w:t>Punctul 14, Articolul 86, Titlul III din LEGEA nr. 162 din 6 iulie 2017, publicată în MONITORUL OFICIAL nr. 548 din 12 iulie 2017</w:t>
      </w:r>
    </w:p>
    <w:p w14:paraId="3C792338" w14:textId="77777777" w:rsidR="00611E1E" w:rsidRDefault="00611E1E" w:rsidP="00611E1E">
      <w:pPr>
        <w:pStyle w:val="sartttl"/>
        <w:jc w:val="both"/>
        <w:rPr>
          <w:shd w:val="clear" w:color="auto" w:fill="FFFFFF"/>
        </w:rPr>
      </w:pPr>
      <w:r>
        <w:rPr>
          <w:shd w:val="clear" w:color="auto" w:fill="FFFFFF"/>
        </w:rPr>
        <w:t>Articolul 25</w:t>
      </w:r>
    </w:p>
    <w:p w14:paraId="0E48FD94"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2134CF44"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25 din Capitolul VI a fost abrogat de </w:t>
      </w:r>
      <w:r>
        <w:rPr>
          <w:rFonts w:ascii="Verdana" w:hAnsi="Verdana"/>
          <w:color w:val="0000FF"/>
          <w:sz w:val="20"/>
          <w:szCs w:val="20"/>
          <w:u w:val="single"/>
          <w:shd w:val="clear" w:color="auto" w:fill="FFFFFF"/>
        </w:rPr>
        <w:t>Punctul 14, Articolul 86, Titlul III din LEGEA nr. 162 din 6 iulie 2017, publicată în MONITORUL OFICIAL nr. 548 din 12 iulie 2017</w:t>
      </w:r>
    </w:p>
    <w:p w14:paraId="02001589" w14:textId="77777777" w:rsidR="00611E1E" w:rsidRDefault="00611E1E" w:rsidP="00611E1E">
      <w:pPr>
        <w:pStyle w:val="scapttl"/>
      </w:pPr>
      <w:r>
        <w:t>Capitolul VII</w:t>
      </w:r>
    </w:p>
    <w:p w14:paraId="5846D43A" w14:textId="77777777" w:rsidR="00611E1E" w:rsidRDefault="00611E1E" w:rsidP="00611E1E">
      <w:pPr>
        <w:pStyle w:val="scapden"/>
        <w:ind w:left="225"/>
        <w:rPr>
          <w:rStyle w:val="spar3"/>
          <w:b w:val="0"/>
          <w:bCs w:val="0"/>
          <w:color w:val="0000FF"/>
        </w:rPr>
      </w:pPr>
      <w:r>
        <w:rPr>
          <w:rStyle w:val="spar3"/>
          <w:b w:val="0"/>
          <w:bCs w:val="0"/>
          <w:color w:val="0000FF"/>
        </w:rPr>
        <w:t>Supravegherea publică</w:t>
      </w:r>
    </w:p>
    <w:p w14:paraId="30489C66" w14:textId="77777777" w:rsidR="00611E1E" w:rsidRDefault="00611E1E" w:rsidP="00611E1E">
      <w:pPr>
        <w:pStyle w:val="spar"/>
        <w:ind w:left="450"/>
        <w:jc w:val="both"/>
      </w:pPr>
      <w:r>
        <w:rPr>
          <w:rFonts w:ascii="Verdana" w:hAnsi="Verdana"/>
          <w:color w:val="0000FF"/>
          <w:sz w:val="20"/>
          <w:szCs w:val="20"/>
          <w:shd w:val="clear" w:color="auto" w:fill="FFFFFF"/>
        </w:rPr>
        <w:t>-------------</w:t>
      </w:r>
    </w:p>
    <w:p w14:paraId="6CA4D20A" w14:textId="77777777" w:rsidR="00611E1E" w:rsidRDefault="00611E1E" w:rsidP="00611E1E">
      <w:pPr>
        <w:autoSpaceDE/>
        <w:autoSpaceDN/>
        <w:jc w:val="both"/>
        <w:rPr>
          <w:rStyle w:val="scapbdy"/>
          <w:rFonts w:eastAsia="Times New Roman"/>
        </w:rPr>
      </w:pPr>
      <w:r>
        <w:rPr>
          <w:rStyle w:val="spar3"/>
          <w:rFonts w:eastAsia="Times New Roman"/>
          <w:color w:val="0000FF"/>
        </w:rPr>
        <w:t xml:space="preserve">Titlul Cap. VII a fost modificat de pct. 15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0A1AB36F" w14:textId="77777777" w:rsidR="00611E1E" w:rsidRDefault="00611E1E" w:rsidP="00611E1E">
      <w:pPr>
        <w:pStyle w:val="sartttl"/>
        <w:jc w:val="both"/>
      </w:pPr>
      <w:r>
        <w:rPr>
          <w:shd w:val="clear" w:color="auto" w:fill="FFFFFF"/>
        </w:rPr>
        <w:t>Articolul 26</w:t>
      </w:r>
    </w:p>
    <w:p w14:paraId="3D626F15"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044C5698"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26 din Capitolul VII a fost abrogat de </w:t>
      </w:r>
      <w:r>
        <w:rPr>
          <w:rFonts w:ascii="Verdana" w:hAnsi="Verdana"/>
          <w:color w:val="0000FF"/>
          <w:sz w:val="20"/>
          <w:szCs w:val="20"/>
          <w:u w:val="single"/>
          <w:shd w:val="clear" w:color="auto" w:fill="FFFFFF"/>
        </w:rPr>
        <w:t>Punctul 14, Articolul 86, Titlul III din LEGEA nr. 162 din 6 iulie 2017, publicată în MONITORUL OFICIAL nr. 548 din 12 iulie 2017</w:t>
      </w:r>
    </w:p>
    <w:p w14:paraId="7FA2B026" w14:textId="77777777" w:rsidR="00611E1E" w:rsidRDefault="00611E1E" w:rsidP="00611E1E">
      <w:pPr>
        <w:pStyle w:val="sartttl"/>
        <w:jc w:val="both"/>
        <w:rPr>
          <w:shd w:val="clear" w:color="auto" w:fill="FFFFFF"/>
        </w:rPr>
      </w:pPr>
      <w:r>
        <w:rPr>
          <w:shd w:val="clear" w:color="auto" w:fill="FFFFFF"/>
        </w:rPr>
        <w:t>Articolul 27</w:t>
      </w:r>
    </w:p>
    <w:p w14:paraId="1F4CA515" w14:textId="77777777" w:rsidR="00611E1E" w:rsidRDefault="00611E1E" w:rsidP="00611E1E">
      <w:pPr>
        <w:pStyle w:val="sartden"/>
        <w:ind w:left="225"/>
        <w:jc w:val="both"/>
        <w:rPr>
          <w:rStyle w:val="spar3"/>
          <w:b w:val="0"/>
          <w:bCs w:val="0"/>
          <w:color w:val="0000FF"/>
        </w:rPr>
      </w:pPr>
      <w:r>
        <w:rPr>
          <w:rStyle w:val="spar3"/>
          <w:b w:val="0"/>
          <w:bCs w:val="0"/>
          <w:color w:val="0000FF"/>
        </w:rPr>
        <w:lastRenderedPageBreak/>
        <w:t>Abrogat.</w:t>
      </w:r>
    </w:p>
    <w:p w14:paraId="5A65D318" w14:textId="77777777" w:rsidR="00611E1E" w:rsidRDefault="00611E1E" w:rsidP="00611E1E">
      <w:pPr>
        <w:pStyle w:val="spar"/>
        <w:ind w:left="450"/>
        <w:jc w:val="both"/>
      </w:pPr>
      <w:r>
        <w:rPr>
          <w:rFonts w:ascii="Verdana" w:hAnsi="Verdana"/>
          <w:color w:val="0000FF"/>
          <w:sz w:val="20"/>
          <w:szCs w:val="20"/>
          <w:shd w:val="clear" w:color="auto" w:fill="FFFFFF"/>
        </w:rPr>
        <w:t>-------------</w:t>
      </w:r>
    </w:p>
    <w:p w14:paraId="0F602FF7"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27 a fost abrogat de pct. 17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781CCDF3" w14:textId="77777777" w:rsidR="00611E1E" w:rsidRDefault="00611E1E" w:rsidP="00611E1E">
      <w:pPr>
        <w:pStyle w:val="sartttl"/>
        <w:jc w:val="both"/>
        <w:rPr>
          <w:shd w:val="clear" w:color="auto" w:fill="FFFFFF"/>
        </w:rPr>
      </w:pPr>
      <w:r>
        <w:rPr>
          <w:shd w:val="clear" w:color="auto" w:fill="FFFFFF"/>
        </w:rPr>
        <w:t>Articolul 28</w:t>
      </w:r>
    </w:p>
    <w:p w14:paraId="0415DE77"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56042005" w14:textId="77777777" w:rsidR="00611E1E" w:rsidRDefault="00611E1E" w:rsidP="00611E1E">
      <w:pPr>
        <w:pStyle w:val="spar"/>
        <w:ind w:left="450"/>
        <w:jc w:val="both"/>
      </w:pPr>
      <w:r>
        <w:rPr>
          <w:rFonts w:ascii="Verdana" w:hAnsi="Verdana"/>
          <w:color w:val="0000FF"/>
          <w:sz w:val="20"/>
          <w:szCs w:val="20"/>
          <w:shd w:val="clear" w:color="auto" w:fill="FFFFFF"/>
        </w:rPr>
        <w:t>-------------</w:t>
      </w:r>
    </w:p>
    <w:p w14:paraId="774D40C5"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28 a fost abrogat de pct. 17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69BAC76A" w14:textId="77777777" w:rsidR="00611E1E" w:rsidRDefault="00611E1E" w:rsidP="00611E1E">
      <w:pPr>
        <w:pStyle w:val="sartttl"/>
        <w:jc w:val="both"/>
        <w:rPr>
          <w:shd w:val="clear" w:color="auto" w:fill="FFFFFF"/>
        </w:rPr>
      </w:pPr>
      <w:r>
        <w:rPr>
          <w:shd w:val="clear" w:color="auto" w:fill="FFFFFF"/>
        </w:rPr>
        <w:t>Articolul 29</w:t>
      </w:r>
    </w:p>
    <w:p w14:paraId="3D812578"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La entităţile care optează pentru auditarea situaţiilor financiare, auditul se efectuează potrivit prezentei ordonanţe de urgenţă, în măsura în care nu constituie un audit statutar, potrivit legii.</w:t>
      </w:r>
    </w:p>
    <w:p w14:paraId="1E873F04"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29 din Capitolul VII a fost modificat de </w:t>
      </w:r>
      <w:r>
        <w:rPr>
          <w:rFonts w:ascii="Verdana" w:hAnsi="Verdana"/>
          <w:color w:val="0000FF"/>
          <w:sz w:val="20"/>
          <w:szCs w:val="20"/>
          <w:u w:val="single"/>
          <w:shd w:val="clear" w:color="auto" w:fill="FFFFFF"/>
        </w:rPr>
        <w:t>Punctul 15, Articolul 86, Titlul III din LEGEA nr. 162 din 6 iulie 2017, publicată în MONITORUL OFICIAL nr. 548 din 12 iulie 2017</w:t>
      </w:r>
    </w:p>
    <w:p w14:paraId="45894ECD" w14:textId="77777777" w:rsidR="00611E1E" w:rsidRDefault="00611E1E" w:rsidP="00611E1E">
      <w:pPr>
        <w:pStyle w:val="sartttl"/>
        <w:jc w:val="both"/>
        <w:rPr>
          <w:shd w:val="clear" w:color="auto" w:fill="FFFFFF"/>
        </w:rPr>
      </w:pPr>
      <w:r>
        <w:rPr>
          <w:shd w:val="clear" w:color="auto" w:fill="FFFFFF"/>
        </w:rPr>
        <w:t>Articolul 30</w:t>
      </w:r>
    </w:p>
    <w:p w14:paraId="3FA0D9DA"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Ministerul Finanţelor Publice elaborează şi promovează spre adoptare proiecte de acte normative care reglementează organizarea şi funcţionarea Camerei, cu consultarea acesteia şi a ASPAAS.</w:t>
      </w:r>
    </w:p>
    <w:p w14:paraId="18D24FB2"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30 din Capitolul VII a fost modificat de </w:t>
      </w:r>
      <w:r>
        <w:rPr>
          <w:rFonts w:ascii="Verdana" w:hAnsi="Verdana"/>
          <w:color w:val="0000FF"/>
          <w:sz w:val="20"/>
          <w:szCs w:val="20"/>
          <w:u w:val="single"/>
          <w:shd w:val="clear" w:color="auto" w:fill="FFFFFF"/>
        </w:rPr>
        <w:t>Punctul 16, Articolul 86, Titlul III din LEGEA nr. 162 din 6 iulie 2017, publicată în MONITORUL OFICIAL nr. 548 din 12 iulie 2017</w:t>
      </w:r>
    </w:p>
    <w:p w14:paraId="57482ECA" w14:textId="77777777" w:rsidR="00611E1E" w:rsidRDefault="00611E1E" w:rsidP="00611E1E">
      <w:pPr>
        <w:pStyle w:val="scapttl"/>
      </w:pPr>
      <w:r>
        <w:t>Capitolul VIII</w:t>
      </w:r>
    </w:p>
    <w:p w14:paraId="0737CE08"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02E7C9CC"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Capitolul VIII a fost abrogat de </w:t>
      </w:r>
      <w:r>
        <w:rPr>
          <w:rFonts w:ascii="Verdana" w:hAnsi="Verdana"/>
          <w:color w:val="0000FF"/>
          <w:sz w:val="20"/>
          <w:szCs w:val="20"/>
          <w:u w:val="single"/>
          <w:shd w:val="clear" w:color="auto" w:fill="FFFFFF"/>
        </w:rPr>
        <w:t>Punctul 17, Articolul 86, Titlul III din LEGEA nr. 162 din 6 iulie 2017, publicată în MONITORUL OFICIAL nr. 548 din 12 iulie 2017</w:t>
      </w:r>
    </w:p>
    <w:p w14:paraId="11355621" w14:textId="77777777" w:rsidR="00611E1E" w:rsidRDefault="00611E1E" w:rsidP="00611E1E">
      <w:pPr>
        <w:pStyle w:val="sartttl"/>
        <w:jc w:val="both"/>
      </w:pPr>
      <w:r>
        <w:t>Articolul 31</w:t>
      </w:r>
    </w:p>
    <w:p w14:paraId="4635DA40"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Abrogat.</w:t>
      </w:r>
    </w:p>
    <w:p w14:paraId="1B02A4D1"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31 din Capitolul VIII a fost abrogat de </w:t>
      </w:r>
      <w:r>
        <w:rPr>
          <w:rFonts w:ascii="Verdana" w:hAnsi="Verdana"/>
          <w:color w:val="0000FF"/>
          <w:sz w:val="20"/>
          <w:szCs w:val="20"/>
          <w:u w:val="single"/>
          <w:shd w:val="clear" w:color="auto" w:fill="FFFFFF"/>
        </w:rPr>
        <w:t>Punctul 17, Articolul 86, Titlul III din LEGEA nr. 162 din 6 iulie 2017, publicată în MONITORUL OFICIAL nr. 548 din 12 iulie 2017</w:t>
      </w:r>
    </w:p>
    <w:p w14:paraId="4F79980D" w14:textId="77777777" w:rsidR="00611E1E" w:rsidRDefault="00611E1E" w:rsidP="00611E1E">
      <w:pPr>
        <w:pStyle w:val="scapttl"/>
      </w:pPr>
      <w:r>
        <w:t>Capitolul IX</w:t>
      </w:r>
    </w:p>
    <w:p w14:paraId="06CB186C" w14:textId="77777777" w:rsidR="00611E1E" w:rsidRDefault="00611E1E" w:rsidP="00611E1E">
      <w:pPr>
        <w:pStyle w:val="scapden"/>
        <w:ind w:left="225"/>
        <w:rPr>
          <w:rStyle w:val="spar3"/>
          <w:b w:val="0"/>
          <w:bCs w:val="0"/>
          <w:color w:val="0000FF"/>
        </w:rPr>
      </w:pPr>
      <w:r>
        <w:rPr>
          <w:rStyle w:val="spar3"/>
          <w:b w:val="0"/>
          <w:bCs w:val="0"/>
          <w:color w:val="0000FF"/>
        </w:rPr>
        <w:t>Investigaţii şi sancţiuni</w:t>
      </w:r>
    </w:p>
    <w:p w14:paraId="387497B7" w14:textId="77777777" w:rsidR="00611E1E" w:rsidRDefault="00611E1E" w:rsidP="00611E1E">
      <w:pPr>
        <w:pStyle w:val="spar"/>
        <w:ind w:left="450"/>
        <w:jc w:val="both"/>
      </w:pPr>
      <w:r>
        <w:rPr>
          <w:rFonts w:ascii="Verdana" w:hAnsi="Verdana"/>
          <w:color w:val="0000FF"/>
          <w:sz w:val="20"/>
          <w:szCs w:val="20"/>
          <w:shd w:val="clear" w:color="auto" w:fill="FFFFFF"/>
        </w:rPr>
        <w:t>-------------</w:t>
      </w:r>
    </w:p>
    <w:p w14:paraId="6BED0EF6" w14:textId="77777777" w:rsidR="00611E1E" w:rsidRDefault="00611E1E" w:rsidP="00611E1E">
      <w:pPr>
        <w:autoSpaceDE/>
        <w:autoSpaceDN/>
        <w:jc w:val="both"/>
        <w:rPr>
          <w:rStyle w:val="scapbdy"/>
          <w:rFonts w:eastAsia="Times New Roman"/>
        </w:rPr>
      </w:pPr>
      <w:r>
        <w:rPr>
          <w:rStyle w:val="spar3"/>
          <w:rFonts w:eastAsia="Times New Roman"/>
          <w:color w:val="0000FF"/>
        </w:rPr>
        <w:t xml:space="preserve">Titlul Cap. IX a fost modificat de pct. 22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0063D826" w14:textId="77777777" w:rsidR="00611E1E" w:rsidRDefault="00611E1E" w:rsidP="00611E1E">
      <w:pPr>
        <w:pStyle w:val="sartttl"/>
        <w:jc w:val="both"/>
      </w:pPr>
      <w:r>
        <w:rPr>
          <w:shd w:val="clear" w:color="auto" w:fill="FFFFFF"/>
        </w:rPr>
        <w:t>Articolul 32</w:t>
      </w:r>
    </w:p>
    <w:p w14:paraId="1167E91F"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Încălcarea prevederilor prezentei ordonanţe de urgenţă, precum şi a reglementărilor emise de Cameră atrage, după caz, răspunderea administrativă, disciplinară, civilă sau penală, după caz.</w:t>
      </w:r>
    </w:p>
    <w:p w14:paraId="5A671065"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Abaterile disciplinare săvârşite de auditorii financiari şi firmele de audit pentru care se aplică sancţiuni disciplinare de către Comisia de disciplină a Camerei se stabilesc prin Regulamentul de organizare şi funcţionare a Camerei.</w:t>
      </w:r>
    </w:p>
    <w:p w14:paraId="3EECDB7F"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Procedura de constatare a abaterilor disciplinare şi de aplicare a sancţiunilor disciplinare, precum şi modul de desfăşurare a procedurii disciplinare sunt cuprinse în Regulamentul Comisiei de disciplină a Camerei.</w:t>
      </w:r>
    </w:p>
    <w:p w14:paraId="1FAD7D44"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32 din Capitolul IX a fost modificat de </w:t>
      </w:r>
      <w:r>
        <w:rPr>
          <w:rFonts w:ascii="Verdana" w:hAnsi="Verdana"/>
          <w:color w:val="0000FF"/>
          <w:sz w:val="20"/>
          <w:szCs w:val="20"/>
          <w:u w:val="single"/>
          <w:shd w:val="clear" w:color="auto" w:fill="FFFFFF"/>
        </w:rPr>
        <w:t>Punctul 18, Articolul 86, Titlul III din LEGEA nr. 162 din 6 iulie 2017, publicată în MONITORUL OFICIAL nr. 548 din 12 iulie 2017</w:t>
      </w:r>
    </w:p>
    <w:p w14:paraId="5DAB6348" w14:textId="77777777" w:rsidR="00611E1E" w:rsidRDefault="00611E1E" w:rsidP="00611E1E">
      <w:pPr>
        <w:pStyle w:val="sartttl"/>
        <w:jc w:val="both"/>
        <w:rPr>
          <w:shd w:val="clear" w:color="auto" w:fill="FFFFFF"/>
        </w:rPr>
      </w:pPr>
      <w:r>
        <w:rPr>
          <w:shd w:val="clear" w:color="auto" w:fill="FFFFFF"/>
        </w:rPr>
        <w:t>Articolul 32^1</w:t>
      </w:r>
    </w:p>
    <w:p w14:paraId="130CA93C"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În cadrul Camerei se constituie şi funcţionează Comisia de disciplină.</w:t>
      </w:r>
    </w:p>
    <w:p w14:paraId="67C521BC"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lastRenderedPageBreak/>
        <w:t>(2)</w:t>
      </w:r>
      <w:r>
        <w:rPr>
          <w:rStyle w:val="salnbdy"/>
          <w:rFonts w:eastAsia="Times New Roman"/>
          <w:color w:val="0000FF"/>
        </w:rPr>
        <w:t xml:space="preserve">Comisia de disciplină a Camerei este competentă cu soluţionarea sesizărilor disciplinare referitoare la abaterile disciplinare săvârşite de auditorii financiari şi firmele de audit, dacă faptele acestora au legătură cu efectuarea activităţilor prevăzute la </w:t>
      </w:r>
      <w:r>
        <w:rPr>
          <w:rStyle w:val="slgi1"/>
          <w:rFonts w:eastAsia="Times New Roman"/>
        </w:rPr>
        <w:t>art. 3 alin. (3) lit. b)-e)</w:t>
      </w:r>
      <w:r>
        <w:rPr>
          <w:rStyle w:val="salnbdy"/>
          <w:rFonts w:eastAsia="Times New Roman"/>
          <w:color w:val="0000FF"/>
        </w:rPr>
        <w:t xml:space="preserve"> şi </w:t>
      </w:r>
      <w:r>
        <w:rPr>
          <w:rStyle w:val="slgi1"/>
          <w:rFonts w:eastAsia="Times New Roman"/>
        </w:rPr>
        <w:t>alin. (4) lit. a)-c)</w:t>
      </w:r>
      <w:r>
        <w:rPr>
          <w:rStyle w:val="salnbdy"/>
          <w:rFonts w:eastAsia="Times New Roman"/>
          <w:color w:val="0000FF"/>
        </w:rPr>
        <w:t>.</w:t>
      </w:r>
    </w:p>
    <w:p w14:paraId="10AC1951"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Organizarea şi funcţionarea Comisiei de disciplină a Camerei sunt prevăzute de Regulamentul Comisiei de disciplină, elaborat de Cameră.</w:t>
      </w:r>
    </w:p>
    <w:p w14:paraId="3554011B" w14:textId="77777777" w:rsidR="00611E1E" w:rsidRDefault="00611E1E" w:rsidP="00611E1E">
      <w:pPr>
        <w:autoSpaceDE/>
        <w:autoSpaceDN/>
        <w:jc w:val="both"/>
        <w:rPr>
          <w:rStyle w:val="salnbdy"/>
          <w:color w:val="0000FF"/>
        </w:rPr>
      </w:pPr>
      <w:r>
        <w:rPr>
          <w:rStyle w:val="salnttl1"/>
          <w:rFonts w:eastAsia="Times New Roman"/>
        </w:rPr>
        <w:t>(4)</w:t>
      </w:r>
      <w:r>
        <w:rPr>
          <w:rStyle w:val="salnbdy"/>
          <w:rFonts w:eastAsia="Times New Roman"/>
          <w:color w:val="0000FF"/>
        </w:rPr>
        <w:t>Comisia de disciplină din cadrul Camerei aplică auditorilor financiari şi firmelor de audit următoarele sancţiuni disciplinare:</w:t>
      </w:r>
    </w:p>
    <w:p w14:paraId="72BB49FD" w14:textId="77777777" w:rsidR="00611E1E" w:rsidRDefault="00611E1E" w:rsidP="00611E1E">
      <w:pPr>
        <w:autoSpaceDE/>
        <w:autoSpaceDN/>
        <w:jc w:val="both"/>
      </w:pPr>
      <w:r>
        <w:rPr>
          <w:rStyle w:val="slitttl1"/>
          <w:rFonts w:eastAsia="Times New Roman"/>
        </w:rPr>
        <w:t>a)</w:t>
      </w:r>
      <w:r>
        <w:rPr>
          <w:rStyle w:val="slitbdy"/>
          <w:rFonts w:eastAsia="Times New Roman"/>
          <w:color w:val="0000FF"/>
        </w:rPr>
        <w:t>avertisment public în care sunt identificate persoana responsabilă şi natura încălcării, publicată pe pagina de internet proprie a Camerei;</w:t>
      </w:r>
    </w:p>
    <w:p w14:paraId="16125F4E"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penalitate disciplinară cuprinsă între 2 şi 6 salarii minime brute pe economie, pentru auditorii financiari;</w:t>
      </w:r>
    </w:p>
    <w:p w14:paraId="59DEF87E"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penalitate disciplinară cuprinsă între 0,5% şi 2,5% din cifra de afaceri anuală aferentă activităţii de audit statutar, pentru firmele de audit;</w:t>
      </w:r>
    </w:p>
    <w:p w14:paraId="59EFECB6" w14:textId="77777777" w:rsidR="00611E1E" w:rsidRDefault="00611E1E" w:rsidP="00611E1E">
      <w:pPr>
        <w:autoSpaceDE/>
        <w:autoSpaceDN/>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 xml:space="preserve">suspendarea activităţii cuprinsă între un an şi 3 ani, conform căreia îi este interzis auditorului financiar sau firmei de audit să efectueze una sau mai multe dintre activităţile prevăzute la </w:t>
      </w:r>
      <w:r>
        <w:rPr>
          <w:rStyle w:val="slgi1"/>
          <w:rFonts w:eastAsia="Times New Roman"/>
        </w:rPr>
        <w:t>art. 3 alin. (3) lit. b)-e)</w:t>
      </w:r>
      <w:r>
        <w:rPr>
          <w:rStyle w:val="slitbdy"/>
          <w:rFonts w:eastAsia="Times New Roman"/>
          <w:color w:val="0000FF"/>
        </w:rPr>
        <w:t xml:space="preserve"> şi </w:t>
      </w:r>
      <w:r>
        <w:rPr>
          <w:rStyle w:val="slgi1"/>
          <w:rFonts w:eastAsia="Times New Roman"/>
        </w:rPr>
        <w:t>alin. (4) lit. a)-c)</w:t>
      </w:r>
      <w:r>
        <w:rPr>
          <w:rStyle w:val="slitbdy"/>
          <w:rFonts w:eastAsia="Times New Roman"/>
          <w:color w:val="0000FF"/>
        </w:rPr>
        <w:t>.</w:t>
      </w:r>
    </w:p>
    <w:p w14:paraId="6458F462"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(5)</w:t>
      </w:r>
      <w:r>
        <w:rPr>
          <w:rStyle w:val="salnbdy"/>
          <w:rFonts w:eastAsia="Times New Roman"/>
          <w:color w:val="0000FF"/>
        </w:rPr>
        <w:t>Comisia de disciplină din cadrul Camerei înaintează propunerea de retragere a autorizării unui auditor financiar sau unei firme de audit, pentru abateri grave, către ASPAAS, spre competentă soluţionare, conform legii.</w:t>
      </w:r>
    </w:p>
    <w:p w14:paraId="43A42D84"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(6)</w:t>
      </w:r>
      <w:r>
        <w:rPr>
          <w:rStyle w:val="salnbdy"/>
          <w:rFonts w:eastAsia="Times New Roman"/>
          <w:color w:val="0000FF"/>
        </w:rPr>
        <w:t>Procedura disciplinară se suspendă în situaţia în care împotriva auditorului financiar cercetat disciplinar s-a dispus punerea în mişcare a acţiunii penale pentru aceeaşi faptă.</w:t>
      </w:r>
    </w:p>
    <w:p w14:paraId="0C72F999"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(7)</w:t>
      </w:r>
      <w:r>
        <w:rPr>
          <w:rStyle w:val="salnbdy"/>
          <w:rFonts w:eastAsia="Times New Roman"/>
          <w:color w:val="0000FF"/>
        </w:rPr>
        <w:t>Persoana cercetată disciplinar este obligată să aducă la cunoştinţa Camerei faptul că s-a dispus împotriva sa punerea în mişcare a acţiunii penale.</w:t>
      </w:r>
    </w:p>
    <w:p w14:paraId="31DE117D"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(8)</w:t>
      </w:r>
      <w:r>
        <w:rPr>
          <w:rStyle w:val="salnbdy"/>
          <w:rFonts w:eastAsia="Times New Roman"/>
          <w:color w:val="0000FF"/>
        </w:rPr>
        <w:t>Hotărârile Comisiei de disciplină a Camerei Auditorilor Financiari din România se pot contesta la Secţia de contencios administrativ şi fiscal a Curţii de Apel Bucureşti, în termen de 30 de zile de la data comunicării, fără îndeplinirea unei proceduri prealabile.</w:t>
      </w:r>
    </w:p>
    <w:p w14:paraId="2F51B703"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(9)</w:t>
      </w:r>
      <w:r>
        <w:rPr>
          <w:rStyle w:val="salnbdy"/>
          <w:rFonts w:eastAsia="Times New Roman"/>
          <w:color w:val="0000FF"/>
        </w:rPr>
        <w:t xml:space="preserve">Contestaţia formulată potrivit </w:t>
      </w:r>
      <w:r>
        <w:rPr>
          <w:rStyle w:val="slgi1"/>
          <w:rFonts w:eastAsia="Times New Roman"/>
        </w:rPr>
        <w:t>alin. (8)</w:t>
      </w:r>
      <w:r>
        <w:rPr>
          <w:rStyle w:val="salnbdy"/>
          <w:rFonts w:eastAsia="Times New Roman"/>
          <w:color w:val="0000FF"/>
        </w:rPr>
        <w:t xml:space="preserve"> şi comunicată potrivit prevederilor </w:t>
      </w:r>
      <w:r>
        <w:rPr>
          <w:rStyle w:val="salnbdy"/>
          <w:rFonts w:eastAsia="Times New Roman"/>
          <w:color w:val="0000FF"/>
          <w:u w:val="single"/>
        </w:rPr>
        <w:t>art. 201 alin. (1) din Legea nr. 134/2010 privind Codul de procedură civilă, republicată</w:t>
      </w:r>
      <w:r>
        <w:rPr>
          <w:rStyle w:val="salnbdy"/>
          <w:rFonts w:eastAsia="Times New Roman"/>
          <w:color w:val="0000FF"/>
        </w:rPr>
        <w:t>, cu modificările ulterioare, suspendă executarea hotărârii Comisiei de disciplină a Camerei.</w:t>
      </w:r>
    </w:p>
    <w:p w14:paraId="6CE6B651" w14:textId="77777777" w:rsidR="00611E1E" w:rsidRDefault="00611E1E" w:rsidP="00611E1E">
      <w:pPr>
        <w:pStyle w:val="NormalWeb"/>
        <w:spacing w:before="0" w:after="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15-07-2017 Articolul 32^1 din Capitolul IX a fost modificat de </w:t>
      </w:r>
      <w:r>
        <w:rPr>
          <w:rFonts w:ascii="Verdana" w:hAnsi="Verdana"/>
          <w:color w:val="0000FF"/>
          <w:sz w:val="20"/>
          <w:szCs w:val="20"/>
          <w:u w:val="single"/>
          <w:shd w:val="clear" w:color="auto" w:fill="FFFFFF"/>
        </w:rPr>
        <w:t>Punctul 19, Articolul 86, Titlul III din LEGEA nr. 162 din 6 iulie 2017, publicată în MONITORUL OFICIAL nr. 548 din 12 iulie 2017</w:t>
      </w:r>
    </w:p>
    <w:p w14:paraId="69ED4586" w14:textId="77777777" w:rsidR="00611E1E" w:rsidRDefault="00611E1E" w:rsidP="00611E1E">
      <w:pPr>
        <w:pStyle w:val="scapttl"/>
      </w:pPr>
      <w:r>
        <w:t>Capitolul IX^1</w:t>
      </w:r>
    </w:p>
    <w:p w14:paraId="4E910882" w14:textId="77777777" w:rsidR="00611E1E" w:rsidRDefault="00611E1E" w:rsidP="00611E1E">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Veniturile Camerei</w:t>
      </w:r>
    </w:p>
    <w:p w14:paraId="2D005378" w14:textId="77777777" w:rsidR="00611E1E" w:rsidRDefault="00611E1E" w:rsidP="00611E1E">
      <w:pPr>
        <w:pStyle w:val="NormalWeb"/>
        <w:spacing w:before="0" w:after="0"/>
        <w:jc w:val="both"/>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La data de 15-07-2017 Capitolul IX^1 a fost introdus de </w:t>
      </w:r>
      <w:r>
        <w:rPr>
          <w:rFonts w:ascii="Verdana" w:hAnsi="Verdana"/>
          <w:color w:val="0000FF"/>
          <w:sz w:val="20"/>
          <w:szCs w:val="20"/>
          <w:u w:val="single"/>
          <w:shd w:val="clear" w:color="auto" w:fill="FFFFFF"/>
        </w:rPr>
        <w:t>Punctul 20, Articolul 86, Titlul III din LEGEA nr. 162 din 6 iulie 2017, publicată în MONITORUL OFICIAL nr. 548 din 12 iulie 2017</w:t>
      </w:r>
    </w:p>
    <w:p w14:paraId="008F002F" w14:textId="77777777" w:rsidR="00611E1E" w:rsidRDefault="00611E1E" w:rsidP="00611E1E">
      <w:pPr>
        <w:pStyle w:val="sartttl"/>
        <w:jc w:val="both"/>
        <w:rPr>
          <w:shd w:val="clear" w:color="auto" w:fill="FFFFFF"/>
        </w:rPr>
      </w:pPr>
      <w:r>
        <w:rPr>
          <w:shd w:val="clear" w:color="auto" w:fill="FFFFFF"/>
        </w:rPr>
        <w:t>Articolul 32^2</w:t>
      </w:r>
    </w:p>
    <w:p w14:paraId="0906B989" w14:textId="77777777" w:rsidR="00611E1E" w:rsidRDefault="00611E1E" w:rsidP="00611E1E">
      <w:pPr>
        <w:pStyle w:val="sartden"/>
        <w:ind w:left="225"/>
        <w:jc w:val="both"/>
        <w:rPr>
          <w:rStyle w:val="spar3"/>
          <w:b w:val="0"/>
          <w:bCs w:val="0"/>
          <w:color w:val="0000FF"/>
        </w:rPr>
      </w:pPr>
      <w:r>
        <w:rPr>
          <w:rStyle w:val="spar3"/>
          <w:b w:val="0"/>
          <w:bCs w:val="0"/>
          <w:color w:val="0000FF"/>
        </w:rPr>
        <w:t>Camera îşi asigură veniturile necesare pentru efectuarea cheltuielilor de organizare şi funcţionare din următoarele surse:</w:t>
      </w:r>
    </w:p>
    <w:p w14:paraId="6208618F" w14:textId="77777777" w:rsidR="00611E1E" w:rsidRDefault="00611E1E" w:rsidP="00611E1E">
      <w:pPr>
        <w:autoSpaceDE/>
        <w:autoSpaceDN/>
        <w:ind w:left="225"/>
        <w:jc w:val="both"/>
        <w:rPr>
          <w:rFonts w:eastAsia="Times New Roman"/>
        </w:rPr>
      </w:pPr>
      <w:r>
        <w:rPr>
          <w:rStyle w:val="slitttl1"/>
          <w:rFonts w:eastAsia="Times New Roman"/>
        </w:rPr>
        <w:t>a)</w:t>
      </w:r>
      <w:r>
        <w:rPr>
          <w:rStyle w:val="slitbdy"/>
          <w:rFonts w:eastAsia="Times New Roman"/>
          <w:color w:val="0000FF"/>
        </w:rPr>
        <w:t>cotizaţii anuale fixe şi variabile de la membrii săi;</w:t>
      </w:r>
    </w:p>
    <w:p w14:paraId="76939768" w14:textId="77777777" w:rsidR="00611E1E" w:rsidRDefault="00611E1E" w:rsidP="00611E1E">
      <w:pPr>
        <w:autoSpaceDE/>
        <w:autoSpaceDN/>
        <w:ind w:left="225"/>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cotizaţii de la auditorii financiari stagiari;</w:t>
      </w:r>
    </w:p>
    <w:p w14:paraId="17245AE2" w14:textId="77777777" w:rsidR="00611E1E" w:rsidRDefault="00611E1E" w:rsidP="00611E1E">
      <w:pPr>
        <w:autoSpaceDE/>
        <w:autoSpaceDN/>
        <w:ind w:left="225"/>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taxe în vederea desfăşurării activităţii în conformitate cu prevederile legale;</w:t>
      </w:r>
    </w:p>
    <w:p w14:paraId="68BF4B5E" w14:textId="77777777" w:rsidR="00611E1E" w:rsidRDefault="00611E1E" w:rsidP="00611E1E">
      <w:pPr>
        <w:autoSpaceDE/>
        <w:autoSpaceDN/>
        <w:ind w:left="225"/>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încasări din vânzarea publicaţiilor proprii;</w:t>
      </w:r>
    </w:p>
    <w:p w14:paraId="0DBB48FE" w14:textId="77777777" w:rsidR="00611E1E" w:rsidRDefault="00611E1E" w:rsidP="00611E1E">
      <w:pPr>
        <w:autoSpaceDE/>
        <w:autoSpaceDN/>
        <w:ind w:left="225"/>
        <w:jc w:val="both"/>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 xml:space="preserve">sancţiuni pecuniare aplicate conform </w:t>
      </w:r>
      <w:r>
        <w:rPr>
          <w:rStyle w:val="slgi1"/>
          <w:rFonts w:eastAsia="Times New Roman"/>
        </w:rPr>
        <w:t>art. 32^1 alin. (4) lit. b)</w:t>
      </w:r>
      <w:r>
        <w:rPr>
          <w:rStyle w:val="slitbdy"/>
          <w:rFonts w:eastAsia="Times New Roman"/>
          <w:color w:val="0000FF"/>
        </w:rPr>
        <w:t xml:space="preserve"> şi </w:t>
      </w:r>
      <w:r>
        <w:rPr>
          <w:rStyle w:val="slgi1"/>
          <w:rFonts w:eastAsia="Times New Roman"/>
        </w:rPr>
        <w:t>c)</w:t>
      </w:r>
      <w:r>
        <w:rPr>
          <w:rStyle w:val="slitbdy"/>
          <w:rFonts w:eastAsia="Times New Roman"/>
          <w:color w:val="0000FF"/>
        </w:rPr>
        <w:t>;</w:t>
      </w:r>
    </w:p>
    <w:p w14:paraId="64EBE4B4" w14:textId="77777777" w:rsidR="00611E1E" w:rsidRDefault="00611E1E" w:rsidP="00611E1E">
      <w:pPr>
        <w:autoSpaceDE/>
        <w:autoSpaceDN/>
        <w:ind w:left="225"/>
        <w:jc w:val="both"/>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donaţii, sponsorizări şi alte venituri, potrivit dispoziţiilor legale în vigoare.</w:t>
      </w:r>
    </w:p>
    <w:p w14:paraId="48B1C294" w14:textId="77777777" w:rsidR="00611E1E" w:rsidRDefault="00611E1E" w:rsidP="00611E1E">
      <w:pPr>
        <w:pStyle w:val="NormalWeb"/>
        <w:spacing w:before="0" w:after="0"/>
        <w:jc w:val="both"/>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La data de 15-07-2017 Capitolul IX^1 din Capitolul IX a fost completat de </w:t>
      </w:r>
      <w:r>
        <w:rPr>
          <w:rFonts w:ascii="Verdana" w:hAnsi="Verdana"/>
          <w:color w:val="0000FF"/>
          <w:sz w:val="20"/>
          <w:szCs w:val="20"/>
          <w:u w:val="single"/>
          <w:shd w:val="clear" w:color="auto" w:fill="FFFFFF"/>
        </w:rPr>
        <w:t>Punctul 20, Articolul 86, Titlul III din LEGEA nr. 162 din 6 iulie 2017, publicată în MONITORUL OFICIAL nr. 548 din 12 iulie 2017</w:t>
      </w:r>
    </w:p>
    <w:p w14:paraId="668284E6" w14:textId="77777777" w:rsidR="00611E1E" w:rsidRDefault="00611E1E" w:rsidP="00611E1E">
      <w:pPr>
        <w:pStyle w:val="sartttl"/>
        <w:jc w:val="both"/>
        <w:rPr>
          <w:shd w:val="clear" w:color="auto" w:fill="FFFFFF"/>
        </w:rPr>
      </w:pPr>
      <w:r>
        <w:rPr>
          <w:shd w:val="clear" w:color="auto" w:fill="FFFFFF"/>
        </w:rPr>
        <w:t>Articolul 32^3</w:t>
      </w:r>
    </w:p>
    <w:p w14:paraId="3831634A"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Cuantumul cotizaţiilor, taxelor şi al altor venituri ale Camerei, precum şi modalitatea de încasare se aprobă de Consiliului Camerei.</w:t>
      </w:r>
    </w:p>
    <w:p w14:paraId="59BAF1C3"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Membrii Camerei datorează acesteia cotizaţii anuale fixe şi variabile.</w:t>
      </w:r>
    </w:p>
    <w:p w14:paraId="73D9A48C" w14:textId="77777777" w:rsidR="00611E1E" w:rsidRDefault="00611E1E" w:rsidP="00611E1E">
      <w:pPr>
        <w:autoSpaceDE/>
        <w:autoSpaceDN/>
        <w:jc w:val="both"/>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Cotizaţiile variabile sunt stabilite ca procent aplicat la cifra de afaceri realizată din activităţile prevăzute de prezenta ordonanţă de urgenţă.</w:t>
      </w:r>
    </w:p>
    <w:p w14:paraId="7F8A7F79" w14:textId="77777777" w:rsidR="00611E1E" w:rsidRDefault="00611E1E" w:rsidP="00611E1E">
      <w:pPr>
        <w:pStyle w:val="NormalWeb"/>
        <w:spacing w:before="0" w:after="0"/>
        <w:jc w:val="both"/>
        <w:rPr>
          <w:rFonts w:ascii="Verdana" w:hAnsi="Verdana"/>
          <w:color w:val="0000FF"/>
          <w:sz w:val="20"/>
          <w:szCs w:val="20"/>
          <w:shd w:val="clear" w:color="auto" w:fill="FFFFFF"/>
        </w:rPr>
      </w:pPr>
      <w:r>
        <w:rPr>
          <w:rFonts w:ascii="Verdana" w:hAnsi="Verdana"/>
          <w:color w:val="0000FF"/>
          <w:sz w:val="20"/>
          <w:szCs w:val="20"/>
          <w:shd w:val="clear" w:color="auto" w:fill="FFFFFF"/>
        </w:rPr>
        <w:lastRenderedPageBreak/>
        <w:t xml:space="preserve">La data de 15-07-2017 Capitolul IX^1 din Capitolul IX a fost completat de </w:t>
      </w:r>
      <w:r>
        <w:rPr>
          <w:rFonts w:ascii="Verdana" w:hAnsi="Verdana"/>
          <w:color w:val="0000FF"/>
          <w:sz w:val="20"/>
          <w:szCs w:val="20"/>
          <w:u w:val="single"/>
          <w:shd w:val="clear" w:color="auto" w:fill="FFFFFF"/>
        </w:rPr>
        <w:t>Punctul 20, Articolul 86, Titlul III din LEGEA nr. 162 din 6 iulie 2017, publicată în MONITORUL OFICIAL nr. 548 din 12 iulie 2017</w:t>
      </w:r>
    </w:p>
    <w:p w14:paraId="7F494575" w14:textId="77777777" w:rsidR="00611E1E" w:rsidRDefault="00611E1E" w:rsidP="00611E1E">
      <w:pPr>
        <w:pStyle w:val="sartttl"/>
        <w:jc w:val="both"/>
        <w:rPr>
          <w:shd w:val="clear" w:color="auto" w:fill="FFFFFF"/>
        </w:rPr>
      </w:pPr>
      <w:r>
        <w:rPr>
          <w:shd w:val="clear" w:color="auto" w:fill="FFFFFF"/>
        </w:rPr>
        <w:t>Articolul 33</w:t>
      </w:r>
    </w:p>
    <w:p w14:paraId="38FA8720"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7E1EA692" w14:textId="77777777" w:rsidR="00611E1E" w:rsidRDefault="00611E1E" w:rsidP="00611E1E">
      <w:pPr>
        <w:pStyle w:val="spar"/>
        <w:ind w:left="450"/>
        <w:jc w:val="both"/>
      </w:pPr>
      <w:r>
        <w:rPr>
          <w:rFonts w:ascii="Verdana" w:hAnsi="Verdana"/>
          <w:color w:val="0000FF"/>
          <w:sz w:val="20"/>
          <w:szCs w:val="20"/>
          <w:shd w:val="clear" w:color="auto" w:fill="FFFFFF"/>
        </w:rPr>
        <w:t>-------------</w:t>
      </w:r>
    </w:p>
    <w:p w14:paraId="78E927F8"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33 a fost abrogat de pct. 25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23AF5BE4" w14:textId="77777777" w:rsidR="00611E1E" w:rsidRDefault="00611E1E" w:rsidP="00611E1E">
      <w:pPr>
        <w:pStyle w:val="scapttl"/>
      </w:pPr>
      <w:r>
        <w:t>Capitolul X</w:t>
      </w:r>
    </w:p>
    <w:p w14:paraId="19650AFA" w14:textId="77777777" w:rsidR="00611E1E" w:rsidRDefault="00611E1E" w:rsidP="00611E1E">
      <w:pPr>
        <w:pStyle w:val="scapden"/>
        <w:ind w:left="225"/>
        <w:rPr>
          <w:rStyle w:val="spar3"/>
          <w:b w:val="0"/>
          <w:bCs w:val="0"/>
          <w:color w:val="0000FF"/>
        </w:rPr>
      </w:pPr>
      <w:r>
        <w:rPr>
          <w:rStyle w:val="spar3"/>
          <w:b w:val="0"/>
          <w:bCs w:val="0"/>
          <w:color w:val="0000FF"/>
        </w:rPr>
        <w:t>Abrogat.</w:t>
      </w:r>
    </w:p>
    <w:p w14:paraId="5462E7CB" w14:textId="77777777" w:rsidR="00611E1E" w:rsidRDefault="00611E1E" w:rsidP="00611E1E">
      <w:pPr>
        <w:pStyle w:val="spar"/>
        <w:ind w:left="450"/>
        <w:jc w:val="both"/>
      </w:pPr>
      <w:r>
        <w:rPr>
          <w:rFonts w:ascii="Verdana" w:hAnsi="Verdana"/>
          <w:color w:val="0000FF"/>
          <w:sz w:val="20"/>
          <w:szCs w:val="20"/>
          <w:shd w:val="clear" w:color="auto" w:fill="FFFFFF"/>
        </w:rPr>
        <w:t>-------------</w:t>
      </w:r>
    </w:p>
    <w:p w14:paraId="716341D1" w14:textId="77777777" w:rsidR="00611E1E" w:rsidRDefault="00611E1E" w:rsidP="00611E1E">
      <w:pPr>
        <w:autoSpaceDE/>
        <w:autoSpaceDN/>
        <w:jc w:val="both"/>
        <w:rPr>
          <w:rStyle w:val="scapbdy"/>
          <w:rFonts w:eastAsia="Times New Roman"/>
        </w:rPr>
      </w:pPr>
      <w:r>
        <w:rPr>
          <w:rStyle w:val="spar3"/>
          <w:rFonts w:eastAsia="Times New Roman"/>
          <w:color w:val="0000FF"/>
        </w:rPr>
        <w:t xml:space="preserve">Cap. X a fost abrogat de pct. 26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07E0DE6C" w14:textId="77777777" w:rsidR="00611E1E" w:rsidRDefault="00611E1E" w:rsidP="00611E1E">
      <w:pPr>
        <w:pStyle w:val="sartttl"/>
        <w:jc w:val="both"/>
      </w:pPr>
      <w:r>
        <w:rPr>
          <w:shd w:val="clear" w:color="auto" w:fill="FFFFFF"/>
        </w:rPr>
        <w:t>Articolul 34</w:t>
      </w:r>
    </w:p>
    <w:p w14:paraId="58C19380"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15446D2B" w14:textId="77777777" w:rsidR="00611E1E" w:rsidRDefault="00611E1E" w:rsidP="00611E1E">
      <w:pPr>
        <w:pStyle w:val="spar"/>
        <w:ind w:left="450"/>
        <w:jc w:val="both"/>
      </w:pPr>
      <w:r>
        <w:rPr>
          <w:rFonts w:ascii="Verdana" w:hAnsi="Verdana"/>
          <w:color w:val="0000FF"/>
          <w:sz w:val="20"/>
          <w:szCs w:val="20"/>
          <w:shd w:val="clear" w:color="auto" w:fill="FFFFFF"/>
        </w:rPr>
        <w:t>-------------</w:t>
      </w:r>
    </w:p>
    <w:p w14:paraId="7D1CD206"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34 a fost abrogat de pct. 26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55B2345A" w14:textId="77777777" w:rsidR="00611E1E" w:rsidRDefault="00611E1E" w:rsidP="00611E1E">
      <w:pPr>
        <w:pStyle w:val="sartttl"/>
        <w:jc w:val="both"/>
        <w:rPr>
          <w:shd w:val="clear" w:color="auto" w:fill="FFFFFF"/>
        </w:rPr>
      </w:pPr>
      <w:r>
        <w:rPr>
          <w:shd w:val="clear" w:color="auto" w:fill="FFFFFF"/>
        </w:rPr>
        <w:t>Articolul 35</w:t>
      </w:r>
    </w:p>
    <w:p w14:paraId="308F4A6C"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0426D007" w14:textId="77777777" w:rsidR="00611E1E" w:rsidRDefault="00611E1E" w:rsidP="00611E1E">
      <w:pPr>
        <w:pStyle w:val="spar"/>
        <w:ind w:left="450"/>
        <w:jc w:val="both"/>
      </w:pPr>
      <w:r>
        <w:rPr>
          <w:rFonts w:ascii="Verdana" w:hAnsi="Verdana"/>
          <w:color w:val="0000FF"/>
          <w:sz w:val="20"/>
          <w:szCs w:val="20"/>
          <w:shd w:val="clear" w:color="auto" w:fill="FFFFFF"/>
        </w:rPr>
        <w:t>-------------</w:t>
      </w:r>
    </w:p>
    <w:p w14:paraId="60075842"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35 a fost abrogat de pct. 26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14D1D344" w14:textId="77777777" w:rsidR="00611E1E" w:rsidRDefault="00611E1E" w:rsidP="00611E1E">
      <w:pPr>
        <w:pStyle w:val="sartttl"/>
        <w:jc w:val="both"/>
        <w:rPr>
          <w:shd w:val="clear" w:color="auto" w:fill="FFFFFF"/>
        </w:rPr>
      </w:pPr>
      <w:r>
        <w:rPr>
          <w:shd w:val="clear" w:color="auto" w:fill="FFFFFF"/>
        </w:rPr>
        <w:t>Articolul 36</w:t>
      </w:r>
    </w:p>
    <w:p w14:paraId="50A291C6"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07BF2A02" w14:textId="77777777" w:rsidR="00611E1E" w:rsidRDefault="00611E1E" w:rsidP="00611E1E">
      <w:pPr>
        <w:pStyle w:val="spar"/>
        <w:ind w:left="450"/>
        <w:jc w:val="both"/>
      </w:pPr>
      <w:r>
        <w:rPr>
          <w:rFonts w:ascii="Verdana" w:hAnsi="Verdana"/>
          <w:color w:val="0000FF"/>
          <w:sz w:val="20"/>
          <w:szCs w:val="20"/>
          <w:shd w:val="clear" w:color="auto" w:fill="FFFFFF"/>
        </w:rPr>
        <w:t>-------------</w:t>
      </w:r>
    </w:p>
    <w:p w14:paraId="4BBB305E"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36 a fost abrogat de pct. 26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673B7557" w14:textId="77777777" w:rsidR="00611E1E" w:rsidRDefault="00611E1E" w:rsidP="00611E1E">
      <w:pPr>
        <w:pStyle w:val="sartttl"/>
        <w:jc w:val="both"/>
        <w:rPr>
          <w:shd w:val="clear" w:color="auto" w:fill="FFFFFF"/>
        </w:rPr>
      </w:pPr>
      <w:r>
        <w:rPr>
          <w:shd w:val="clear" w:color="auto" w:fill="FFFFFF"/>
        </w:rPr>
        <w:t>Articolul 37</w:t>
      </w:r>
    </w:p>
    <w:p w14:paraId="6F1179B9"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0C77965C" w14:textId="77777777" w:rsidR="00611E1E" w:rsidRDefault="00611E1E" w:rsidP="00611E1E">
      <w:pPr>
        <w:pStyle w:val="spar"/>
        <w:ind w:left="450"/>
        <w:jc w:val="both"/>
      </w:pPr>
      <w:r>
        <w:rPr>
          <w:rFonts w:ascii="Verdana" w:hAnsi="Verdana"/>
          <w:color w:val="0000FF"/>
          <w:sz w:val="20"/>
          <w:szCs w:val="20"/>
          <w:shd w:val="clear" w:color="auto" w:fill="FFFFFF"/>
        </w:rPr>
        <w:t>-------------</w:t>
      </w:r>
    </w:p>
    <w:p w14:paraId="62D00D7A"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37 a fost abrogat de pct. 26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62A1FB27" w14:textId="77777777" w:rsidR="00611E1E" w:rsidRDefault="00611E1E" w:rsidP="00611E1E">
      <w:pPr>
        <w:pStyle w:val="scapttl"/>
      </w:pPr>
      <w:r>
        <w:t>Capitolul XI</w:t>
      </w:r>
    </w:p>
    <w:p w14:paraId="7B2CEE57" w14:textId="77777777" w:rsidR="00611E1E" w:rsidRDefault="00611E1E" w:rsidP="00611E1E">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Dispoziţii finale</w:t>
      </w:r>
    </w:p>
    <w:p w14:paraId="05C08462" w14:textId="77777777" w:rsidR="00611E1E" w:rsidRDefault="00611E1E" w:rsidP="00611E1E">
      <w:pPr>
        <w:pStyle w:val="sartttl"/>
        <w:jc w:val="both"/>
        <w:rPr>
          <w:shd w:val="clear" w:color="auto" w:fill="FFFFFF"/>
        </w:rPr>
      </w:pPr>
      <w:r>
        <w:rPr>
          <w:shd w:val="clear" w:color="auto" w:fill="FFFFFF"/>
        </w:rPr>
        <w:t>Articolul 38</w:t>
      </w:r>
    </w:p>
    <w:p w14:paraId="45A351FB" w14:textId="77777777" w:rsidR="00611E1E" w:rsidRDefault="00611E1E" w:rsidP="00611E1E">
      <w:pPr>
        <w:pStyle w:val="sartden"/>
        <w:ind w:left="225"/>
        <w:jc w:val="both"/>
        <w:rPr>
          <w:rStyle w:val="spar3"/>
          <w:b w:val="0"/>
          <w:bCs w:val="0"/>
          <w:color w:val="0000FF"/>
        </w:rPr>
      </w:pPr>
      <w:r>
        <w:rPr>
          <w:rStyle w:val="spar3"/>
          <w:b w:val="0"/>
          <w:bCs w:val="0"/>
          <w:color w:val="0000FF"/>
        </w:rPr>
        <w:t>Abrogat.</w:t>
      </w:r>
    </w:p>
    <w:p w14:paraId="258CF4BC" w14:textId="77777777" w:rsidR="00611E1E" w:rsidRDefault="00611E1E" w:rsidP="00611E1E">
      <w:pPr>
        <w:pStyle w:val="spar"/>
        <w:ind w:left="450"/>
        <w:jc w:val="both"/>
      </w:pPr>
      <w:r>
        <w:rPr>
          <w:rFonts w:ascii="Verdana" w:hAnsi="Verdana"/>
          <w:color w:val="0000FF"/>
          <w:sz w:val="20"/>
          <w:szCs w:val="20"/>
          <w:shd w:val="clear" w:color="auto" w:fill="FFFFFF"/>
        </w:rPr>
        <w:t>-------------</w:t>
      </w:r>
    </w:p>
    <w:p w14:paraId="2B958F03"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38 a fost abrogat de pct. 27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239C4134" w14:textId="77777777" w:rsidR="00611E1E" w:rsidRDefault="00611E1E" w:rsidP="00611E1E">
      <w:pPr>
        <w:pStyle w:val="sartttl"/>
        <w:jc w:val="both"/>
        <w:rPr>
          <w:shd w:val="clear" w:color="auto" w:fill="FFFFFF"/>
        </w:rPr>
      </w:pPr>
      <w:r>
        <w:rPr>
          <w:shd w:val="clear" w:color="auto" w:fill="FFFFFF"/>
        </w:rPr>
        <w:t>Articolul 39</w:t>
      </w:r>
    </w:p>
    <w:p w14:paraId="3C7E3CEF" w14:textId="77777777" w:rsidR="00611E1E" w:rsidRDefault="00611E1E" w:rsidP="00611E1E">
      <w:pPr>
        <w:autoSpaceDE/>
        <w:autoSpaceDN/>
        <w:jc w:val="both"/>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Pe data intrării în vigoare a prezentei ordonanţe de urgenţă se abroga prevederile art. 6 lit. c), referitoare la auditul financiar contabil, din </w:t>
      </w:r>
      <w:r>
        <w:rPr>
          <w:rStyle w:val="salnbdy"/>
          <w:rFonts w:eastAsia="Times New Roman"/>
          <w:color w:val="0000FF"/>
          <w:u w:val="single"/>
        </w:rPr>
        <w:t>Ordonanţa Guvernului nr. 65/1994</w:t>
      </w:r>
      <w:r>
        <w:rPr>
          <w:rStyle w:val="salnbdy"/>
          <w:rFonts w:eastAsia="Times New Roman"/>
        </w:rPr>
        <w:t xml:space="preserve"> privind organizarea activităţii de expertiza contabila şi a contabililor autorizaţi, publicată în Monitorul Oficial al României, Partea I, nr. 243 din 30 august 1994, aprobată prin </w:t>
      </w:r>
      <w:r>
        <w:rPr>
          <w:rStyle w:val="salnbdy"/>
          <w:rFonts w:eastAsia="Times New Roman"/>
          <w:color w:val="0000FF"/>
          <w:u w:val="single"/>
        </w:rPr>
        <w:t>Legea nr. 42/1995</w:t>
      </w:r>
      <w:r>
        <w:rPr>
          <w:rStyle w:val="salnbdy"/>
          <w:rFonts w:eastAsia="Times New Roman"/>
        </w:rPr>
        <w:t>, cu modificările ulterioare.</w:t>
      </w:r>
    </w:p>
    <w:p w14:paraId="51F47CE2" w14:textId="77777777" w:rsidR="00611E1E" w:rsidRDefault="00611E1E" w:rsidP="00611E1E">
      <w:pPr>
        <w:autoSpaceDE/>
        <w:autoSpaceDN/>
        <w:jc w:val="both"/>
        <w:rPr>
          <w:rStyle w:val="salnbdy"/>
          <w:color w:val="0000FF"/>
        </w:rPr>
      </w:pPr>
      <w:r>
        <w:rPr>
          <w:rStyle w:val="salnttl1"/>
          <w:rFonts w:eastAsia="Times New Roman"/>
        </w:rPr>
        <w:t>(2)</w:t>
      </w:r>
      <w:r>
        <w:rPr>
          <w:rStyle w:val="salnbdy"/>
          <w:rFonts w:eastAsia="Times New Roman"/>
          <w:color w:val="0000FF"/>
        </w:rPr>
        <w:t>Abrogat.</w:t>
      </w:r>
    </w:p>
    <w:p w14:paraId="2B67BEB2" w14:textId="77777777" w:rsidR="00611E1E" w:rsidRDefault="00611E1E" w:rsidP="00611E1E">
      <w:pPr>
        <w:pStyle w:val="spar"/>
        <w:jc w:val="both"/>
      </w:pPr>
      <w:r>
        <w:rPr>
          <w:rFonts w:ascii="Verdana" w:hAnsi="Verdana"/>
          <w:color w:val="0000FF"/>
          <w:sz w:val="20"/>
          <w:szCs w:val="20"/>
          <w:shd w:val="clear" w:color="auto" w:fill="FFFFFF"/>
        </w:rPr>
        <w:t>-------------</w:t>
      </w:r>
    </w:p>
    <w:p w14:paraId="460B8F46" w14:textId="77777777" w:rsidR="00611E1E" w:rsidRDefault="00611E1E" w:rsidP="00611E1E">
      <w:pPr>
        <w:autoSpaceDE/>
        <w:autoSpaceDN/>
        <w:jc w:val="both"/>
        <w:rPr>
          <w:rFonts w:eastAsia="Times New Roman"/>
          <w:color w:val="0000FF"/>
          <w:sz w:val="20"/>
          <w:szCs w:val="20"/>
          <w:shd w:val="clear" w:color="auto" w:fill="FFFFFF"/>
        </w:rPr>
      </w:pPr>
      <w:r>
        <w:rPr>
          <w:rStyle w:val="spar3"/>
          <w:rFonts w:eastAsia="Times New Roman"/>
          <w:color w:val="0000FF"/>
        </w:rPr>
        <w:t xml:space="preserve">Alin. (2) al art. 39 a fost abrogat de pct. 28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44845DC0" w14:textId="77777777" w:rsidR="00611E1E" w:rsidRDefault="00611E1E" w:rsidP="00611E1E">
      <w:pPr>
        <w:pStyle w:val="sartttl"/>
        <w:jc w:val="both"/>
        <w:rPr>
          <w:shd w:val="clear" w:color="auto" w:fill="FFFFFF"/>
        </w:rPr>
      </w:pPr>
      <w:r>
        <w:rPr>
          <w:shd w:val="clear" w:color="auto" w:fill="FFFFFF"/>
        </w:rPr>
        <w:t>Articolul 40</w:t>
      </w:r>
    </w:p>
    <w:p w14:paraId="250D691E" w14:textId="77777777" w:rsidR="00611E1E" w:rsidRDefault="00611E1E" w:rsidP="00611E1E">
      <w:pPr>
        <w:pStyle w:val="sartden"/>
        <w:ind w:left="225"/>
        <w:jc w:val="both"/>
        <w:rPr>
          <w:rStyle w:val="spar3"/>
          <w:b w:val="0"/>
          <w:bCs w:val="0"/>
          <w:color w:val="0000FF"/>
        </w:rPr>
      </w:pPr>
      <w:r>
        <w:rPr>
          <w:rStyle w:val="spar3"/>
          <w:b w:val="0"/>
          <w:bCs w:val="0"/>
          <w:color w:val="0000FF"/>
        </w:rPr>
        <w:t>Hotărârile Conferinţei Camerei, ale Consiliului Camerei, precum şi legislaţia care reglementează organizarea şi funcţionarea Camerei Auditorilor Financiari din România se publică în Monitorul Oficial al României, Partea I.</w:t>
      </w:r>
    </w:p>
    <w:p w14:paraId="0E8659A0" w14:textId="77777777" w:rsidR="00611E1E" w:rsidRDefault="00611E1E" w:rsidP="00611E1E">
      <w:pPr>
        <w:pStyle w:val="spar"/>
        <w:ind w:left="450"/>
        <w:jc w:val="both"/>
      </w:pPr>
      <w:r>
        <w:rPr>
          <w:rFonts w:ascii="Verdana" w:hAnsi="Verdana"/>
          <w:color w:val="0000FF"/>
          <w:sz w:val="20"/>
          <w:szCs w:val="20"/>
          <w:shd w:val="clear" w:color="auto" w:fill="FFFFFF"/>
        </w:rPr>
        <w:t>-------------</w:t>
      </w:r>
    </w:p>
    <w:p w14:paraId="53290BAB" w14:textId="77777777" w:rsidR="00611E1E" w:rsidRDefault="00611E1E" w:rsidP="00611E1E">
      <w:pPr>
        <w:autoSpaceDE/>
        <w:autoSpaceDN/>
        <w:jc w:val="both"/>
        <w:rPr>
          <w:rFonts w:eastAsia="Times New Roman"/>
          <w:color w:val="000000"/>
          <w:sz w:val="20"/>
          <w:szCs w:val="20"/>
          <w:shd w:val="clear" w:color="auto" w:fill="FFFFFF"/>
        </w:rPr>
      </w:pPr>
      <w:r>
        <w:rPr>
          <w:rStyle w:val="spar3"/>
          <w:rFonts w:eastAsia="Times New Roman"/>
          <w:color w:val="0000FF"/>
        </w:rPr>
        <w:t xml:space="preserve">Art. 40 a fost introdus de pct. 29 al </w:t>
      </w:r>
      <w:r>
        <w:rPr>
          <w:rStyle w:val="spar3"/>
          <w:rFonts w:eastAsia="Times New Roman"/>
          <w:color w:val="0000FF"/>
          <w:u w:val="single"/>
        </w:rPr>
        <w:t>art. I din LEGEA nr. 26 din 2 martie 2010</w:t>
      </w:r>
      <w:r>
        <w:rPr>
          <w:rStyle w:val="spar3"/>
          <w:rFonts w:eastAsia="Times New Roman"/>
          <w:color w:val="0000FF"/>
        </w:rPr>
        <w:t>, publicată în MONITORUL OFICIAL nr. 145 din 5 martie 2010.</w:t>
      </w:r>
    </w:p>
    <w:p w14:paraId="68B16FF7" w14:textId="77777777" w:rsidR="00611E1E" w:rsidRDefault="00611E1E" w:rsidP="00611E1E">
      <w:pPr>
        <w:pStyle w:val="sntattl"/>
        <w:jc w:val="both"/>
      </w:pPr>
      <w:r>
        <w:t xml:space="preserve">Notă </w:t>
      </w:r>
    </w:p>
    <w:p w14:paraId="7A21568E" w14:textId="77777777" w:rsidR="00611E1E" w:rsidRDefault="00611E1E" w:rsidP="00611E1E">
      <w:pPr>
        <w:autoSpaceDE/>
        <w:autoSpaceDN/>
        <w:ind w:left="225"/>
        <w:jc w:val="both"/>
        <w:rPr>
          <w:rStyle w:val="spar3"/>
          <w:rFonts w:eastAsia="Times New Roman"/>
        </w:rPr>
      </w:pPr>
      <w:r>
        <w:rPr>
          <w:rFonts w:eastAsia="Times New Roman"/>
          <w:color w:val="000000"/>
          <w:sz w:val="17"/>
          <w:szCs w:val="17"/>
          <w:shd w:val="clear" w:color="auto" w:fill="FFFFFF"/>
        </w:rPr>
        <w:lastRenderedPageBreak/>
        <w:t xml:space="preserve">Reproducem mai jos textul </w:t>
      </w:r>
      <w:r>
        <w:rPr>
          <w:rFonts w:eastAsia="Times New Roman"/>
          <w:color w:val="0000FF"/>
          <w:sz w:val="20"/>
          <w:szCs w:val="20"/>
          <w:u w:val="single"/>
          <w:shd w:val="clear" w:color="auto" w:fill="FFFFFF"/>
        </w:rPr>
        <w:t>art. II din Ordonanţa Guvernului nr. 67/2002</w:t>
      </w:r>
      <w:r>
        <w:rPr>
          <w:rFonts w:eastAsia="Times New Roman"/>
          <w:color w:val="000000"/>
          <w:sz w:val="17"/>
          <w:szCs w:val="17"/>
          <w:shd w:val="clear" w:color="auto" w:fill="FFFFFF"/>
        </w:rPr>
        <w:t xml:space="preserve">, astfel cum a fost modificat prin </w:t>
      </w:r>
      <w:r>
        <w:rPr>
          <w:rFonts w:eastAsia="Times New Roman"/>
          <w:color w:val="0000FF"/>
          <w:sz w:val="20"/>
          <w:szCs w:val="20"/>
          <w:u w:val="single"/>
          <w:shd w:val="clear" w:color="auto" w:fill="FFFFFF"/>
        </w:rPr>
        <w:t>Legea nr. 12/2003</w:t>
      </w:r>
      <w:r>
        <w:rPr>
          <w:rFonts w:eastAsia="Times New Roman"/>
          <w:color w:val="000000"/>
          <w:sz w:val="17"/>
          <w:szCs w:val="17"/>
          <w:shd w:val="clear" w:color="auto" w:fill="FFFFFF"/>
        </w:rPr>
        <w:t>, care nu a fost inclus în forma republicabila:</w:t>
      </w:r>
      <w:r>
        <w:rPr>
          <w:rStyle w:val="spar3"/>
          <w:rFonts w:eastAsia="Times New Roman"/>
        </w:rPr>
        <w:t>Articolul II</w:t>
      </w:r>
    </w:p>
    <w:p w14:paraId="6C028124" w14:textId="77777777" w:rsidR="00611E1E" w:rsidRDefault="00611E1E" w:rsidP="00611E1E">
      <w:pPr>
        <w:pStyle w:val="spar"/>
        <w:ind w:left="450"/>
        <w:jc w:val="both"/>
      </w:pPr>
      <w:r>
        <w:rPr>
          <w:rFonts w:ascii="Verdana" w:hAnsi="Verdana"/>
          <w:color w:val="000000"/>
          <w:sz w:val="20"/>
          <w:szCs w:val="20"/>
          <w:shd w:val="clear" w:color="auto" w:fill="FFFFFF"/>
        </w:rPr>
        <w:t>Responsabilii pentru organizarea activităţii de audit intern care, la data intrării în vigoare a prezentei ordonanţe, nu au calitatea de auditor financiar pot îndeplini în continuare aceste atribuţii, timp de cel mult 4 ani, perioada în care pot obţine calitatea de auditor financiar, în condiţiile legii.</w:t>
      </w:r>
    </w:p>
    <w:p w14:paraId="37213026" w14:textId="77777777" w:rsidR="00611E1E" w:rsidRDefault="00611E1E" w:rsidP="00611E1E">
      <w:pPr>
        <w:pStyle w:val="spar"/>
        <w:jc w:val="both"/>
        <w:rPr>
          <w:rFonts w:ascii="Verdana" w:hAnsi="Verdana"/>
          <w:color w:val="000000"/>
          <w:sz w:val="20"/>
          <w:szCs w:val="20"/>
        </w:rPr>
      </w:pPr>
      <w:r>
        <w:rPr>
          <w:rFonts w:ascii="Verdana" w:hAnsi="Verdana"/>
          <w:color w:val="000000"/>
          <w:sz w:val="20"/>
          <w:szCs w:val="20"/>
        </w:rPr>
        <w:t>-----</w:t>
      </w:r>
    </w:p>
    <w:p w14:paraId="7CB175C8" w14:textId="77777777" w:rsidR="000F1CBD" w:rsidRDefault="00611E1E"/>
    <w:sectPr w:rsidR="000F1CBD">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E5"/>
    <w:rsid w:val="00462F56"/>
    <w:rsid w:val="00611E1E"/>
    <w:rsid w:val="009D02CD"/>
    <w:rsid w:val="00FF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8A87-A6BC-44B1-9367-B58C5685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1E"/>
    <w:pPr>
      <w:autoSpaceDE w:val="0"/>
      <w:autoSpaceDN w:val="0"/>
      <w:spacing w:after="0" w:line="240" w:lineRule="auto"/>
    </w:pPr>
    <w:rPr>
      <w:rFonts w:ascii="Verdana" w:eastAsia="Verdana" w:hAnsi="Verdana" w:cs="Times New Roman"/>
      <w:sz w:val="18"/>
      <w:szCs w:val="1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par">
    <w:name w:val="s_par"/>
    <w:basedOn w:val="Normal"/>
    <w:rsid w:val="00611E1E"/>
    <w:pPr>
      <w:autoSpaceDE/>
      <w:autoSpaceDN/>
      <w:ind w:left="225"/>
    </w:pPr>
    <w:rPr>
      <w:rFonts w:ascii="Times New Roman" w:eastAsiaTheme="minorEastAsia" w:hAnsi="Times New Roman"/>
      <w:sz w:val="24"/>
      <w:szCs w:val="24"/>
    </w:rPr>
  </w:style>
  <w:style w:type="paragraph" w:customStyle="1" w:styleId="shdr">
    <w:name w:val="s_hdr"/>
    <w:basedOn w:val="Normal"/>
    <w:rsid w:val="00611E1E"/>
    <w:pPr>
      <w:autoSpaceDE/>
      <w:autoSpaceDN/>
      <w:spacing w:before="72" w:after="72"/>
      <w:ind w:left="72" w:right="72"/>
    </w:pPr>
    <w:rPr>
      <w:rFonts w:eastAsiaTheme="minorEastAsia"/>
      <w:b/>
      <w:bCs/>
      <w:color w:val="333333"/>
      <w:sz w:val="20"/>
      <w:szCs w:val="20"/>
    </w:rPr>
  </w:style>
  <w:style w:type="paragraph" w:customStyle="1" w:styleId="sntattl">
    <w:name w:val="s_nta_ttl"/>
    <w:basedOn w:val="Normal"/>
    <w:rsid w:val="00611E1E"/>
    <w:pPr>
      <w:autoSpaceDE/>
      <w:autoSpaceDN/>
      <w:spacing w:before="100" w:beforeAutospacing="1" w:after="100" w:afterAutospacing="1"/>
    </w:pPr>
    <w:rPr>
      <w:rFonts w:eastAsiaTheme="minorEastAsia"/>
      <w:b/>
      <w:bCs/>
      <w:color w:val="24689B"/>
      <w:sz w:val="20"/>
      <w:szCs w:val="20"/>
    </w:rPr>
  </w:style>
  <w:style w:type="paragraph" w:customStyle="1" w:styleId="sartttl">
    <w:name w:val="s_art_ttl"/>
    <w:basedOn w:val="Normal"/>
    <w:rsid w:val="00611E1E"/>
    <w:pPr>
      <w:autoSpaceDE/>
      <w:autoSpaceDN/>
    </w:pPr>
    <w:rPr>
      <w:rFonts w:eastAsiaTheme="minorEastAsia"/>
      <w:b/>
      <w:bCs/>
      <w:color w:val="24689B"/>
      <w:sz w:val="20"/>
      <w:szCs w:val="20"/>
    </w:rPr>
  </w:style>
  <w:style w:type="paragraph" w:customStyle="1" w:styleId="sartden">
    <w:name w:val="s_art_den"/>
    <w:basedOn w:val="Normal"/>
    <w:rsid w:val="00611E1E"/>
    <w:pPr>
      <w:autoSpaceDE/>
      <w:autoSpaceDN/>
    </w:pPr>
    <w:rPr>
      <w:rFonts w:eastAsiaTheme="minorEastAsia"/>
      <w:b/>
      <w:bCs/>
      <w:color w:val="24689B"/>
      <w:sz w:val="20"/>
      <w:szCs w:val="20"/>
    </w:rPr>
  </w:style>
  <w:style w:type="paragraph" w:customStyle="1" w:styleId="scapttl">
    <w:name w:val="s_cap_ttl"/>
    <w:basedOn w:val="Normal"/>
    <w:rsid w:val="00611E1E"/>
    <w:pPr>
      <w:autoSpaceDE/>
      <w:autoSpaceDN/>
      <w:jc w:val="center"/>
    </w:pPr>
    <w:rPr>
      <w:rFonts w:eastAsiaTheme="minorEastAsia"/>
      <w:b/>
      <w:bCs/>
      <w:color w:val="A52A2A"/>
      <w:sz w:val="24"/>
      <w:szCs w:val="24"/>
    </w:rPr>
  </w:style>
  <w:style w:type="paragraph" w:customStyle="1" w:styleId="scapden">
    <w:name w:val="s_cap_den"/>
    <w:basedOn w:val="Normal"/>
    <w:rsid w:val="00611E1E"/>
    <w:pPr>
      <w:autoSpaceDE/>
      <w:autoSpaceDN/>
      <w:jc w:val="center"/>
    </w:pPr>
    <w:rPr>
      <w:rFonts w:eastAsiaTheme="minorEastAsia"/>
      <w:b/>
      <w:bCs/>
      <w:color w:val="A52A2A"/>
      <w:sz w:val="24"/>
      <w:szCs w:val="24"/>
    </w:rPr>
  </w:style>
  <w:style w:type="paragraph" w:customStyle="1" w:styleId="rosuinchis">
    <w:name w:val="rosuinchis"/>
    <w:basedOn w:val="Normal"/>
    <w:rsid w:val="00611E1E"/>
    <w:pPr>
      <w:autoSpaceDE/>
      <w:autoSpaceDN/>
      <w:spacing w:before="100" w:beforeAutospacing="1" w:after="100" w:afterAutospacing="1"/>
    </w:pPr>
    <w:rPr>
      <w:rFonts w:ascii="Times New Roman" w:eastAsiaTheme="minorEastAsia" w:hAnsi="Times New Roman"/>
      <w:color w:val="8B0000"/>
      <w:sz w:val="24"/>
      <w:szCs w:val="24"/>
    </w:rPr>
  </w:style>
  <w:style w:type="character" w:customStyle="1" w:styleId="sden1">
    <w:name w:val="s_den1"/>
    <w:basedOn w:val="Fontdeparagrafimplicit"/>
    <w:rsid w:val="00611E1E"/>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611E1E"/>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611E1E"/>
    <w:rPr>
      <w:rFonts w:ascii="Verdana" w:hAnsi="Verdana" w:hint="default"/>
      <w:b/>
      <w:bCs/>
      <w:color w:val="006400"/>
      <w:sz w:val="18"/>
      <w:szCs w:val="18"/>
      <w:shd w:val="clear" w:color="auto" w:fill="FFFFFF"/>
    </w:rPr>
  </w:style>
  <w:style w:type="character" w:customStyle="1" w:styleId="spubttl">
    <w:name w:val="s_pub_ttl"/>
    <w:basedOn w:val="Fontdeparagrafimplicit"/>
    <w:rsid w:val="00611E1E"/>
    <w:rPr>
      <w:rFonts w:ascii="Verdana" w:hAnsi="Verdana" w:hint="default"/>
      <w:b w:val="0"/>
      <w:bCs w:val="0"/>
      <w:color w:val="000000"/>
      <w:sz w:val="20"/>
      <w:szCs w:val="20"/>
      <w:shd w:val="clear" w:color="auto" w:fill="FFFFFF"/>
    </w:rPr>
  </w:style>
  <w:style w:type="character" w:customStyle="1" w:styleId="spubbdy1">
    <w:name w:val="s_pub_bdy1"/>
    <w:basedOn w:val="Fontdeparagrafimplicit"/>
    <w:rsid w:val="00611E1E"/>
    <w:rPr>
      <w:rFonts w:ascii="Verdana" w:hAnsi="Verdana" w:hint="default"/>
      <w:b/>
      <w:bCs/>
      <w:color w:val="24689B"/>
      <w:sz w:val="21"/>
      <w:szCs w:val="21"/>
      <w:shd w:val="clear" w:color="auto" w:fill="FFFFFF"/>
    </w:rPr>
  </w:style>
  <w:style w:type="character" w:customStyle="1" w:styleId="spar3">
    <w:name w:val="s_par3"/>
    <w:basedOn w:val="Fontdeparagrafimplicit"/>
    <w:rsid w:val="00611E1E"/>
    <w:rPr>
      <w:rFonts w:ascii="Verdana" w:hAnsi="Verdana" w:hint="default"/>
      <w:b w:val="0"/>
      <w:bCs w:val="0"/>
      <w:vanish w:val="0"/>
      <w:webHidden w:val="0"/>
      <w:color w:val="000000"/>
      <w:sz w:val="20"/>
      <w:szCs w:val="20"/>
      <w:shd w:val="clear" w:color="auto" w:fill="FFFFFF"/>
      <w:specVanish w:val="0"/>
    </w:rPr>
  </w:style>
  <w:style w:type="character" w:customStyle="1" w:styleId="scapbdy">
    <w:name w:val="s_cap_bdy"/>
    <w:basedOn w:val="Fontdeparagrafimplicit"/>
    <w:rsid w:val="00611E1E"/>
    <w:rPr>
      <w:rFonts w:ascii="Verdana" w:hAnsi="Verdana" w:hint="default"/>
      <w:b w:val="0"/>
      <w:bCs w:val="0"/>
      <w:color w:val="000000"/>
      <w:sz w:val="20"/>
      <w:szCs w:val="20"/>
      <w:shd w:val="clear" w:color="auto" w:fill="FFFFFF"/>
    </w:rPr>
  </w:style>
  <w:style w:type="character" w:customStyle="1" w:styleId="sartbdy">
    <w:name w:val="s_art_bdy"/>
    <w:basedOn w:val="Fontdeparagrafimplicit"/>
    <w:rsid w:val="00611E1E"/>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611E1E"/>
    <w:pPr>
      <w:autoSpaceDE/>
      <w:autoSpaceDN/>
      <w:spacing w:before="100" w:beforeAutospacing="1" w:after="100" w:afterAutospacing="1"/>
    </w:pPr>
    <w:rPr>
      <w:rFonts w:ascii="Times New Roman" w:eastAsiaTheme="minorEastAsia" w:hAnsi="Times New Roman"/>
      <w:sz w:val="24"/>
      <w:szCs w:val="24"/>
    </w:rPr>
  </w:style>
  <w:style w:type="character" w:customStyle="1" w:styleId="salnttl1">
    <w:name w:val="s_aln_ttl1"/>
    <w:basedOn w:val="Fontdeparagrafimplicit"/>
    <w:rsid w:val="00611E1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11E1E"/>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611E1E"/>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11E1E"/>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11E1E"/>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4416</Words>
  <Characters>25618</Characters>
  <Application>Microsoft Office Word</Application>
  <DocSecurity>0</DocSecurity>
  <Lines>213</Lines>
  <Paragraphs>59</Paragraphs>
  <ScaleCrop>false</ScaleCrop>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Guran</dc:creator>
  <cp:keywords/>
  <dc:description/>
  <cp:lastModifiedBy>Alexandru Guran</cp:lastModifiedBy>
  <cp:revision>2</cp:revision>
  <dcterms:created xsi:type="dcterms:W3CDTF">2020-06-11T05:44:00Z</dcterms:created>
  <dcterms:modified xsi:type="dcterms:W3CDTF">2020-06-11T05:45:00Z</dcterms:modified>
</cp:coreProperties>
</file>