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FF931" w14:textId="77777777" w:rsidR="00834C5A" w:rsidRDefault="00834C5A" w:rsidP="00D34DF3">
      <w:pPr>
        <w:jc w:val="center"/>
        <w:rPr>
          <w:rFonts w:ascii="Trebuchet MS" w:eastAsia="Times New Roman" w:hAnsi="Trebuchet MS" w:cs="Times New Roman"/>
          <w:b/>
          <w:bCs/>
          <w:color w:val="000000"/>
          <w:bdr w:val="none" w:sz="0" w:space="0" w:color="auto" w:frame="1"/>
          <w:lang w:eastAsia="ro-RO"/>
        </w:rPr>
      </w:pPr>
    </w:p>
    <w:p w14:paraId="1B67AB96" w14:textId="77777777" w:rsidR="00C702DC" w:rsidRDefault="00C702DC" w:rsidP="007E7CD3">
      <w:pPr>
        <w:spacing w:after="120" w:line="276" w:lineRule="auto"/>
        <w:ind w:right="-306"/>
        <w:rPr>
          <w:rFonts w:ascii="Trebuchet MS" w:eastAsia="Times New Roman" w:hAnsi="Trebuchet MS" w:cs="Times New Roman"/>
          <w:b/>
          <w:bCs/>
          <w:color w:val="000000"/>
          <w:bdr w:val="none" w:sz="0" w:space="0" w:color="auto" w:frame="1"/>
          <w:lang w:eastAsia="ro-RO"/>
        </w:rPr>
      </w:pPr>
    </w:p>
    <w:p w14:paraId="14D102DF" w14:textId="381BBE7E" w:rsidR="00D34DF3" w:rsidRPr="00027397" w:rsidRDefault="008F5A0E" w:rsidP="00027397">
      <w:pPr>
        <w:spacing w:after="120" w:line="276" w:lineRule="auto"/>
        <w:ind w:left="-142" w:right="-306"/>
        <w:jc w:val="center"/>
        <w:rPr>
          <w:rFonts w:ascii="Trebuchet MS" w:eastAsia="MS Mincho" w:hAnsi="Trebuchet MS" w:cs="Calibri"/>
          <w:b/>
          <w:noProof/>
        </w:rPr>
      </w:pPr>
      <w:r w:rsidRPr="00027397">
        <w:rPr>
          <w:rFonts w:ascii="Trebuchet MS" w:eastAsia="Times New Roman" w:hAnsi="Trebuchet MS" w:cs="Times New Roman"/>
          <w:b/>
          <w:bCs/>
          <w:color w:val="000000"/>
          <w:bdr w:val="none" w:sz="0" w:space="0" w:color="auto" w:frame="1"/>
          <w:lang w:eastAsia="ro-RO"/>
        </w:rPr>
        <w:t>Cerere</w:t>
      </w:r>
      <w:r w:rsidR="00F25F87" w:rsidRPr="00027397">
        <w:rPr>
          <w:rFonts w:ascii="Trebuchet MS" w:eastAsia="Times New Roman" w:hAnsi="Trebuchet MS" w:cs="Times New Roman"/>
          <w:b/>
          <w:bCs/>
          <w:color w:val="000000"/>
          <w:bdr w:val="none" w:sz="0" w:space="0" w:color="auto" w:frame="1"/>
          <w:lang w:eastAsia="ro-RO"/>
        </w:rPr>
        <w:t xml:space="preserve"> de înscriere</w:t>
      </w:r>
      <w:r w:rsidR="00D34DF3" w:rsidRPr="00027397">
        <w:rPr>
          <w:rFonts w:ascii="Trebuchet MS" w:eastAsia="MS Mincho" w:hAnsi="Trebuchet MS" w:cs="Calibri"/>
          <w:b/>
          <w:noProof/>
        </w:rPr>
        <w:t xml:space="preserve"> </w:t>
      </w:r>
    </w:p>
    <w:p w14:paraId="533DC99C" w14:textId="2082C7D5" w:rsidR="00027397" w:rsidRDefault="00D34DF3" w:rsidP="007E7CD3">
      <w:pPr>
        <w:spacing w:after="120" w:line="276" w:lineRule="auto"/>
        <w:ind w:left="-142" w:right="-306"/>
        <w:jc w:val="center"/>
        <w:rPr>
          <w:rFonts w:ascii="Trebuchet MS" w:eastAsia="MS Mincho" w:hAnsi="Trebuchet MS" w:cs="Calibri"/>
          <w:b/>
          <w:noProof/>
        </w:rPr>
      </w:pPr>
      <w:r w:rsidRPr="00027397">
        <w:rPr>
          <w:rFonts w:ascii="Trebuchet MS" w:eastAsia="MS Mincho" w:hAnsi="Trebuchet MS" w:cs="Calibri"/>
          <w:b/>
          <w:noProof/>
        </w:rPr>
        <w:t xml:space="preserve">la procedura de selecție de personal </w:t>
      </w:r>
      <w:bookmarkStart w:id="0" w:name="_Hlk107488825"/>
      <w:r w:rsidRPr="00027397">
        <w:rPr>
          <w:rFonts w:ascii="Trebuchet MS" w:eastAsia="MS Mincho" w:hAnsi="Trebuchet MS" w:cs="Calibri"/>
          <w:b/>
          <w:noProof/>
        </w:rPr>
        <w:t xml:space="preserve">pentru ocuparea a 43 de posturi vacante înființate în afara organigramei Ministerului Justiției, pentru implementarea proiectului </w:t>
      </w:r>
      <w:r w:rsidRPr="00027397">
        <w:rPr>
          <w:rFonts w:ascii="Trebuchet MS" w:eastAsia="MS Mincho" w:hAnsi="Trebuchet MS" w:cs="Calibri"/>
          <w:b/>
          <w:i/>
          <w:iCs/>
          <w:noProof/>
        </w:rPr>
        <w:t>„Ghidul specializărilor expertizei tehnice judiciare”</w:t>
      </w:r>
      <w:r w:rsidRPr="00027397">
        <w:rPr>
          <w:rFonts w:ascii="Trebuchet MS" w:eastAsia="MS Mincho" w:hAnsi="Trebuchet MS" w:cs="Calibri"/>
          <w:b/>
          <w:noProof/>
        </w:rPr>
        <w:t xml:space="preserve"> </w:t>
      </w:r>
      <w:bookmarkEnd w:id="0"/>
      <w:r w:rsidRPr="00027397">
        <w:rPr>
          <w:rFonts w:ascii="Trebuchet MS" w:eastAsia="MS Mincho" w:hAnsi="Trebuchet MS" w:cs="Calibri"/>
          <w:b/>
          <w:noProof/>
        </w:rPr>
        <w:t>(cod SIPOCA 639, cod SMIS 126229</w:t>
      </w:r>
      <w:r w:rsidRPr="00027397">
        <w:rPr>
          <w:rFonts w:ascii="Trebuchet MS" w:eastAsia="MS Mincho" w:hAnsi="Trebuchet MS" w:cs="Calibri"/>
          <w:b/>
          <w:i/>
          <w:noProof/>
        </w:rPr>
        <w:t>)</w:t>
      </w:r>
      <w:r w:rsidRPr="00027397">
        <w:rPr>
          <w:rFonts w:ascii="Trebuchet MS" w:eastAsia="MS Mincho" w:hAnsi="Trebuchet MS" w:cs="Calibri"/>
          <w:b/>
          <w:noProof/>
        </w:rPr>
        <w:t>, cofinanțat din Fondul Social European (FSE), prin Programul Operațional Capacitate Administrativă (POCA) 2014-2020</w:t>
      </w:r>
    </w:p>
    <w:p w14:paraId="5439068D" w14:textId="77777777" w:rsidR="007E7CD3" w:rsidRPr="007E7CD3" w:rsidRDefault="007E7CD3" w:rsidP="007E7CD3">
      <w:pPr>
        <w:spacing w:after="120" w:line="276" w:lineRule="auto"/>
        <w:ind w:left="-142" w:right="-306"/>
        <w:jc w:val="center"/>
        <w:rPr>
          <w:rFonts w:ascii="Trebuchet MS" w:eastAsia="MS Mincho" w:hAnsi="Trebuchet MS" w:cs="Calibri"/>
          <w:b/>
          <w:noProof/>
        </w:rPr>
      </w:pPr>
    </w:p>
    <w:p w14:paraId="63733365" w14:textId="2ABD36B3" w:rsidR="00B77B77" w:rsidRPr="00027397" w:rsidRDefault="00B77B77" w:rsidP="007E7CD3">
      <w:pPr>
        <w:shd w:val="clear" w:color="auto" w:fill="FFFFFF"/>
        <w:spacing w:after="120" w:line="276" w:lineRule="auto"/>
        <w:ind w:left="-142" w:right="-306"/>
        <w:jc w:val="both"/>
        <w:rPr>
          <w:rFonts w:ascii="Trebuchet MS" w:eastAsia="Times New Roman" w:hAnsi="Trebuchet MS" w:cs="Arial"/>
          <w:color w:val="000000"/>
          <w:lang w:eastAsia="ro-RO"/>
        </w:rPr>
      </w:pPr>
      <w:r w:rsidRPr="00027397">
        <w:rPr>
          <w:rFonts w:ascii="Trebuchet MS" w:eastAsia="Times New Roman" w:hAnsi="Trebuchet MS" w:cs="Arial"/>
          <w:b/>
          <w:color w:val="000000"/>
          <w:lang w:eastAsia="ro-RO"/>
        </w:rPr>
        <w:t>Instituția publică centrală</w:t>
      </w:r>
      <w:r w:rsidRPr="00027397">
        <w:rPr>
          <w:rFonts w:ascii="Trebuchet MS" w:eastAsia="Times New Roman" w:hAnsi="Trebuchet MS" w:cs="Arial"/>
          <w:color w:val="000000"/>
          <w:lang w:eastAsia="ro-RO"/>
        </w:rPr>
        <w:t>: Ministerul Justiției</w:t>
      </w:r>
    </w:p>
    <w:p w14:paraId="246F1EBA" w14:textId="6768D969" w:rsidR="00F25F87" w:rsidRPr="00027397" w:rsidRDefault="00F25F87" w:rsidP="00027397">
      <w:pPr>
        <w:shd w:val="clear" w:color="auto" w:fill="FFFFFF"/>
        <w:spacing w:after="120" w:line="276" w:lineRule="auto"/>
        <w:ind w:left="-142" w:right="-306"/>
        <w:jc w:val="both"/>
        <w:rPr>
          <w:rFonts w:ascii="Trebuchet MS" w:eastAsia="Times New Roman" w:hAnsi="Trebuchet MS" w:cs="Arial"/>
          <w:color w:val="000000"/>
          <w:lang w:eastAsia="ro-RO"/>
        </w:rPr>
      </w:pPr>
      <w:r w:rsidRPr="00027397">
        <w:rPr>
          <w:rFonts w:ascii="Trebuchet MS" w:eastAsia="Times New Roman" w:hAnsi="Trebuchet MS" w:cs="Times New Roman"/>
          <w:b/>
          <w:color w:val="000000"/>
          <w:bdr w:val="none" w:sz="0" w:space="0" w:color="auto" w:frame="1"/>
          <w:lang w:eastAsia="ro-RO"/>
        </w:rPr>
        <w:t>Numele şi prenumele candidatului</w:t>
      </w:r>
      <w:r w:rsidRPr="00027397">
        <w:rPr>
          <w:rFonts w:ascii="Trebuchet MS" w:eastAsia="Times New Roman" w:hAnsi="Trebuchet MS" w:cs="Times New Roman"/>
          <w:color w:val="000000"/>
          <w:bdr w:val="none" w:sz="0" w:space="0" w:color="auto" w:frame="1"/>
          <w:lang w:eastAsia="ro-RO"/>
        </w:rPr>
        <w:t>:</w:t>
      </w:r>
    </w:p>
    <w:p w14:paraId="55FA7F57" w14:textId="7A08F10C" w:rsidR="00F25F87" w:rsidRPr="00027397" w:rsidRDefault="00F25F87" w:rsidP="00027397">
      <w:pPr>
        <w:shd w:val="clear" w:color="auto" w:fill="FFFFFF"/>
        <w:spacing w:after="120" w:line="276" w:lineRule="auto"/>
        <w:ind w:left="-142" w:right="-306"/>
        <w:jc w:val="both"/>
        <w:rPr>
          <w:rFonts w:ascii="Trebuchet MS" w:eastAsia="Times New Roman" w:hAnsi="Trebuchet MS" w:cs="Arial"/>
          <w:color w:val="000000"/>
          <w:lang w:eastAsia="ro-RO"/>
        </w:rPr>
      </w:pPr>
      <w:r w:rsidRPr="00027397">
        <w:rPr>
          <w:rFonts w:ascii="Trebuchet MS" w:eastAsia="Times New Roman" w:hAnsi="Trebuchet MS" w:cs="Times New Roman"/>
          <w:b/>
          <w:color w:val="000000"/>
          <w:bdr w:val="none" w:sz="0" w:space="0" w:color="auto" w:frame="1"/>
          <w:lang w:eastAsia="ro-RO"/>
        </w:rPr>
        <w:t>Datele de contact ale candidatului</w:t>
      </w:r>
      <w:r w:rsidRPr="00027397">
        <w:rPr>
          <w:rFonts w:ascii="Trebuchet MS" w:eastAsia="Times New Roman" w:hAnsi="Trebuchet MS" w:cs="Times New Roman"/>
          <w:color w:val="000000"/>
          <w:bdr w:val="none" w:sz="0" w:space="0" w:color="auto" w:frame="1"/>
          <w:lang w:eastAsia="ro-RO"/>
        </w:rPr>
        <w:t xml:space="preserve"> (</w:t>
      </w:r>
      <w:r w:rsidR="004232C6" w:rsidRPr="00027397">
        <w:rPr>
          <w:rFonts w:ascii="Trebuchet MS" w:eastAsia="Times New Roman" w:hAnsi="Trebuchet MS" w:cs="Times New Roman"/>
          <w:color w:val="000000"/>
          <w:bdr w:val="none" w:sz="0" w:space="0" w:color="auto" w:frame="1"/>
          <w:lang w:eastAsia="ro-RO"/>
        </w:rPr>
        <w:t>s</w:t>
      </w:r>
      <w:r w:rsidRPr="00027397">
        <w:rPr>
          <w:rFonts w:ascii="Trebuchet MS" w:eastAsia="Times New Roman" w:hAnsi="Trebuchet MS" w:cs="Times New Roman"/>
          <w:color w:val="000000"/>
          <w:bdr w:val="none" w:sz="0" w:space="0" w:color="auto" w:frame="1"/>
          <w:lang w:eastAsia="ro-RO"/>
        </w:rPr>
        <w:t xml:space="preserve">e utilizează pentru comunicarea cu privire la </w:t>
      </w:r>
      <w:r w:rsidR="00E21583" w:rsidRPr="00027397">
        <w:rPr>
          <w:rFonts w:ascii="Trebuchet MS" w:eastAsia="Times New Roman" w:hAnsi="Trebuchet MS" w:cs="Times New Roman"/>
          <w:color w:val="000000"/>
          <w:bdr w:val="none" w:sz="0" w:space="0" w:color="auto" w:frame="1"/>
          <w:lang w:eastAsia="ro-RO"/>
        </w:rPr>
        <w:t>selecție</w:t>
      </w:r>
      <w:r w:rsidRPr="00027397">
        <w:rPr>
          <w:rFonts w:ascii="Trebuchet MS" w:eastAsia="Times New Roman" w:hAnsi="Trebuchet MS" w:cs="Times New Roman"/>
          <w:color w:val="000000"/>
          <w:bdr w:val="none" w:sz="0" w:space="0" w:color="auto" w:frame="1"/>
          <w:lang w:eastAsia="ro-RO"/>
        </w:rPr>
        <w:t>):</w:t>
      </w:r>
    </w:p>
    <w:p w14:paraId="05F4082C" w14:textId="250045AC" w:rsidR="00F25F87" w:rsidRPr="00027397" w:rsidRDefault="00F25F87" w:rsidP="00027397">
      <w:pPr>
        <w:shd w:val="clear" w:color="auto" w:fill="FFFFFF"/>
        <w:spacing w:after="120" w:line="276" w:lineRule="auto"/>
        <w:ind w:left="-142" w:right="-306"/>
        <w:jc w:val="both"/>
        <w:rPr>
          <w:rFonts w:ascii="Trebuchet MS" w:eastAsia="Times New Roman" w:hAnsi="Trebuchet MS" w:cs="Arial"/>
          <w:color w:val="000000"/>
          <w:lang w:eastAsia="ro-RO"/>
        </w:rPr>
      </w:pPr>
      <w:r w:rsidRPr="00027397">
        <w:rPr>
          <w:rFonts w:ascii="Trebuchet MS" w:eastAsia="Times New Roman" w:hAnsi="Trebuchet MS" w:cs="Times New Roman"/>
          <w:color w:val="000000"/>
          <w:bdr w:val="none" w:sz="0" w:space="0" w:color="auto" w:frame="1"/>
          <w:lang w:eastAsia="ro-RO"/>
        </w:rPr>
        <w:t>Adresa:</w:t>
      </w:r>
    </w:p>
    <w:p w14:paraId="7DEA321C" w14:textId="2A46A4EF" w:rsidR="00F25F87" w:rsidRPr="00027397" w:rsidRDefault="00F25F87" w:rsidP="00027397">
      <w:pPr>
        <w:shd w:val="clear" w:color="auto" w:fill="FFFFFF"/>
        <w:spacing w:after="120" w:line="276" w:lineRule="auto"/>
        <w:ind w:left="-142" w:right="-306"/>
        <w:jc w:val="both"/>
        <w:rPr>
          <w:rFonts w:ascii="Trebuchet MS" w:eastAsia="Times New Roman" w:hAnsi="Trebuchet MS" w:cs="Arial"/>
          <w:color w:val="000000"/>
          <w:lang w:eastAsia="ro-RO"/>
        </w:rPr>
      </w:pPr>
      <w:r w:rsidRPr="00027397">
        <w:rPr>
          <w:rFonts w:ascii="Trebuchet MS" w:eastAsia="Times New Roman" w:hAnsi="Trebuchet MS" w:cs="Times New Roman"/>
          <w:color w:val="000000"/>
          <w:bdr w:val="none" w:sz="0" w:space="0" w:color="auto" w:frame="1"/>
          <w:lang w:eastAsia="ro-RO"/>
        </w:rPr>
        <w:t>E-mail:</w:t>
      </w:r>
    </w:p>
    <w:p w14:paraId="1C9149DF" w14:textId="7894AE01" w:rsidR="00F25F87" w:rsidRPr="00027397" w:rsidRDefault="00F25F87" w:rsidP="00027397">
      <w:pPr>
        <w:shd w:val="clear" w:color="auto" w:fill="FFFFFF"/>
        <w:spacing w:after="120" w:line="276" w:lineRule="auto"/>
        <w:ind w:left="-142" w:right="-306"/>
        <w:jc w:val="both"/>
        <w:rPr>
          <w:rFonts w:ascii="Trebuchet MS" w:eastAsia="Times New Roman" w:hAnsi="Trebuchet MS" w:cs="Times New Roman"/>
          <w:color w:val="000000"/>
          <w:bdr w:val="none" w:sz="0" w:space="0" w:color="auto" w:frame="1"/>
          <w:lang w:eastAsia="ro-RO"/>
        </w:rPr>
      </w:pPr>
      <w:r w:rsidRPr="00027397">
        <w:rPr>
          <w:rFonts w:ascii="Trebuchet MS" w:eastAsia="Times New Roman" w:hAnsi="Trebuchet MS" w:cs="Times New Roman"/>
          <w:color w:val="000000"/>
          <w:bdr w:val="none" w:sz="0" w:space="0" w:color="auto" w:frame="1"/>
          <w:lang w:eastAsia="ro-RO"/>
        </w:rPr>
        <w:t>Telefon:</w:t>
      </w:r>
    </w:p>
    <w:p w14:paraId="09DA93FA" w14:textId="6BE037EC" w:rsidR="003B2030" w:rsidRPr="00027397" w:rsidRDefault="003B2030" w:rsidP="00027397">
      <w:pPr>
        <w:spacing w:after="120" w:line="276" w:lineRule="auto"/>
        <w:ind w:left="-142" w:right="-306"/>
        <w:jc w:val="both"/>
        <w:rPr>
          <w:rFonts w:ascii="Trebuchet MS" w:eastAsia="Times New Roman" w:hAnsi="Trebuchet MS" w:cs="Times New Roman"/>
          <w:i/>
          <w:color w:val="000000"/>
          <w:bdr w:val="none" w:sz="0" w:space="0" w:color="auto" w:frame="1"/>
          <w:lang w:eastAsia="ro-RO"/>
        </w:rPr>
      </w:pPr>
      <w:r w:rsidRPr="00027397">
        <w:rPr>
          <w:rFonts w:ascii="Trebuchet MS" w:eastAsia="Times New Roman" w:hAnsi="Trebuchet MS" w:cs="Times New Roman"/>
          <w:b/>
          <w:color w:val="000000"/>
          <w:bdr w:val="none" w:sz="0" w:space="0" w:color="auto" w:frame="1"/>
          <w:lang w:eastAsia="ro-RO"/>
        </w:rPr>
        <w:t>Funcția solicitată</w:t>
      </w:r>
      <w:r w:rsidRPr="00027397">
        <w:rPr>
          <w:rFonts w:ascii="Trebuchet MS" w:eastAsia="Times New Roman" w:hAnsi="Trebuchet MS" w:cs="Times New Roman"/>
          <w:color w:val="000000"/>
          <w:bdr w:val="none" w:sz="0" w:space="0" w:color="auto" w:frame="1"/>
          <w:lang w:eastAsia="ro-RO"/>
        </w:rPr>
        <w:t xml:space="preserve">: personal contractual - </w:t>
      </w:r>
      <w:r w:rsidRPr="00AF643F">
        <w:rPr>
          <w:rFonts w:ascii="Trebuchet MS" w:eastAsia="Times New Roman" w:hAnsi="Trebuchet MS" w:cs="Times New Roman"/>
          <w:color w:val="000000" w:themeColor="text1"/>
          <w:bdr w:val="none" w:sz="0" w:space="0" w:color="auto" w:frame="1"/>
          <w:lang w:eastAsia="ro-RO"/>
        </w:rPr>
        <w:t xml:space="preserve">expert </w:t>
      </w:r>
      <w:r w:rsidR="00EC07AF" w:rsidRPr="00AF643F">
        <w:rPr>
          <w:rFonts w:ascii="Trebuchet MS" w:eastAsia="Times New Roman" w:hAnsi="Trebuchet MS" w:cs="Times New Roman"/>
          <w:color w:val="000000" w:themeColor="text1"/>
          <w:bdr w:val="none" w:sz="0" w:space="0" w:color="auto" w:frame="1"/>
          <w:lang w:eastAsia="ro-RO"/>
        </w:rPr>
        <w:t>nr. .............</w:t>
      </w:r>
      <w:r w:rsidR="00D90DA7" w:rsidRPr="00AF643F">
        <w:rPr>
          <w:rFonts w:ascii="Trebuchet MS" w:eastAsia="Times New Roman" w:hAnsi="Trebuchet MS" w:cs="Times New Roman"/>
          <w:color w:val="000000" w:themeColor="text1"/>
          <w:bdr w:val="none" w:sz="0" w:space="0" w:color="auto" w:frame="1"/>
          <w:lang w:eastAsia="ro-RO"/>
        </w:rPr>
        <w:t xml:space="preserve"> (se va completa obligatoriu)</w:t>
      </w:r>
      <w:r w:rsidR="00EC07AF" w:rsidRPr="00AF643F">
        <w:rPr>
          <w:rFonts w:ascii="Trebuchet MS" w:eastAsia="Times New Roman" w:hAnsi="Trebuchet MS" w:cs="Times New Roman"/>
          <w:color w:val="000000" w:themeColor="text1"/>
          <w:bdr w:val="none" w:sz="0" w:space="0" w:color="auto" w:frame="1"/>
          <w:lang w:eastAsia="ro-RO"/>
        </w:rPr>
        <w:t xml:space="preserve"> </w:t>
      </w:r>
      <w:r w:rsidRPr="00027397">
        <w:rPr>
          <w:rFonts w:ascii="Trebuchet MS" w:eastAsia="Times New Roman" w:hAnsi="Trebuchet MS" w:cs="Times New Roman"/>
          <w:color w:val="000000"/>
          <w:bdr w:val="none" w:sz="0" w:space="0" w:color="auto" w:frame="1"/>
          <w:lang w:eastAsia="ro-RO"/>
        </w:rPr>
        <w:t xml:space="preserve">în cadrul proiectului </w:t>
      </w:r>
      <w:r w:rsidRPr="00027397">
        <w:rPr>
          <w:rFonts w:ascii="Trebuchet MS" w:eastAsia="Times New Roman" w:hAnsi="Trebuchet MS" w:cs="Times New Roman"/>
          <w:i/>
          <w:color w:val="000000"/>
          <w:bdr w:val="none" w:sz="0" w:space="0" w:color="auto" w:frame="1"/>
          <w:lang w:eastAsia="ro-RO"/>
        </w:rPr>
        <w:t>„Ghidul specializărilor expertizei tehnice judiciare” (cod SIPOCA 639, cod SMIS 126229), cofinanțat din Fondul Social European (FSE), prin Programul Operațional Capacitate Administrativă (POCA) 2014-2020</w:t>
      </w:r>
    </w:p>
    <w:p w14:paraId="13CE53FF" w14:textId="44F72FA3" w:rsidR="00210DE3" w:rsidRPr="00AF643F" w:rsidRDefault="00210DE3" w:rsidP="00027397">
      <w:pPr>
        <w:spacing w:after="120" w:line="276" w:lineRule="auto"/>
        <w:ind w:left="-142" w:right="-306"/>
        <w:jc w:val="both"/>
        <w:rPr>
          <w:rFonts w:ascii="Trebuchet MS" w:eastAsia="Times New Roman" w:hAnsi="Trebuchet MS" w:cs="Times New Roman"/>
          <w:color w:val="000000" w:themeColor="text1"/>
          <w:bdr w:val="none" w:sz="0" w:space="0" w:color="auto" w:frame="1"/>
          <w:lang w:eastAsia="ro-RO"/>
        </w:rPr>
      </w:pPr>
      <w:r w:rsidRPr="00AF643F">
        <w:rPr>
          <w:rFonts w:ascii="Trebuchet MS" w:eastAsia="Times New Roman" w:hAnsi="Trebuchet MS" w:cs="Times New Roman"/>
          <w:b/>
          <w:color w:val="000000" w:themeColor="text1"/>
          <w:bdr w:val="none" w:sz="0" w:space="0" w:color="auto" w:frame="1"/>
          <w:lang w:eastAsia="ro-RO"/>
        </w:rPr>
        <w:t>NOTĂ</w:t>
      </w:r>
      <w:r w:rsidRPr="00AF643F">
        <w:rPr>
          <w:rFonts w:ascii="Trebuchet MS" w:eastAsia="Times New Roman" w:hAnsi="Trebuchet MS" w:cs="Times New Roman"/>
          <w:color w:val="000000" w:themeColor="text1"/>
          <w:bdr w:val="none" w:sz="0" w:space="0" w:color="auto" w:frame="1"/>
          <w:lang w:eastAsia="ro-RO"/>
        </w:rPr>
        <w:t xml:space="preserve">: candidații pot </w:t>
      </w:r>
      <w:r w:rsidRPr="00AF643F">
        <w:rPr>
          <w:rFonts w:ascii="Trebuchet MS" w:eastAsia="Times New Roman" w:hAnsi="Trebuchet MS" w:cs="Times New Roman"/>
          <w:b/>
          <w:color w:val="000000" w:themeColor="text1"/>
          <w:bdr w:val="none" w:sz="0" w:space="0" w:color="auto" w:frame="1"/>
          <w:lang w:eastAsia="ro-RO"/>
        </w:rPr>
        <w:t>opta pentru una sau mai multe poziții de expert</w:t>
      </w:r>
      <w:r w:rsidRPr="00AF643F">
        <w:rPr>
          <w:rFonts w:ascii="Trebuchet MS" w:eastAsia="Times New Roman" w:hAnsi="Trebuchet MS" w:cs="Times New Roman"/>
          <w:color w:val="000000" w:themeColor="text1"/>
          <w:bdr w:val="none" w:sz="0" w:space="0" w:color="auto" w:frame="1"/>
          <w:lang w:eastAsia="ro-RO"/>
        </w:rPr>
        <w:t xml:space="preserve"> în cadrul proiectului, în situația în care aceștia îndeplinesc condițiile cerute în cadrul procedurii de selecție.</w:t>
      </w:r>
    </w:p>
    <w:p w14:paraId="6CA010E8" w14:textId="1581CB33" w:rsidR="00F25F87" w:rsidRPr="00027397" w:rsidRDefault="00F25F87" w:rsidP="00027397">
      <w:pPr>
        <w:shd w:val="clear" w:color="auto" w:fill="FFFFFF"/>
        <w:spacing w:after="120" w:line="276" w:lineRule="auto"/>
        <w:ind w:left="-142" w:right="-306"/>
        <w:jc w:val="both"/>
        <w:rPr>
          <w:rFonts w:ascii="Trebuchet MS" w:eastAsia="Times New Roman" w:hAnsi="Trebuchet MS" w:cs="Arial"/>
          <w:color w:val="000000"/>
          <w:lang w:eastAsia="ro-RO"/>
        </w:rPr>
      </w:pPr>
      <w:r w:rsidRPr="00027397">
        <w:rPr>
          <w:rFonts w:ascii="Trebuchet MS" w:eastAsia="Times New Roman" w:hAnsi="Trebuchet MS" w:cs="Times New Roman"/>
          <w:color w:val="000000"/>
          <w:bdr w:val="none" w:sz="0" w:space="0" w:color="auto" w:frame="1"/>
          <w:lang w:eastAsia="ro-RO"/>
        </w:rPr>
        <w:t xml:space="preserve">Anexez prezentei cereri </w:t>
      </w:r>
      <w:r w:rsidRPr="00027397">
        <w:rPr>
          <w:rFonts w:ascii="Trebuchet MS" w:eastAsia="Times New Roman" w:hAnsi="Trebuchet MS" w:cs="Times New Roman"/>
          <w:b/>
          <w:color w:val="000000"/>
          <w:bdr w:val="none" w:sz="0" w:space="0" w:color="auto" w:frame="1"/>
          <w:lang w:eastAsia="ro-RO"/>
        </w:rPr>
        <w:t>dosarul cu actele solicitate</w:t>
      </w:r>
      <w:r w:rsidR="008F5A0E" w:rsidRPr="00027397">
        <w:rPr>
          <w:rFonts w:ascii="Trebuchet MS" w:eastAsia="Times New Roman" w:hAnsi="Trebuchet MS" w:cs="Times New Roman"/>
          <w:color w:val="000000"/>
          <w:bdr w:val="none" w:sz="0" w:space="0" w:color="auto" w:frame="1"/>
          <w:lang w:eastAsia="ro-RO"/>
        </w:rPr>
        <w:t>, respectiv:</w:t>
      </w:r>
    </w:p>
    <w:p w14:paraId="04C5BF8E" w14:textId="0BB67DDD" w:rsidR="00F422CD" w:rsidRPr="00F422CD" w:rsidRDefault="00F422CD" w:rsidP="00027397">
      <w:pPr>
        <w:spacing w:before="120" w:after="120" w:line="276" w:lineRule="auto"/>
        <w:ind w:left="-142" w:right="-306"/>
        <w:jc w:val="both"/>
        <w:rPr>
          <w:rFonts w:ascii="Trebuchet MS" w:eastAsia="Calibri" w:hAnsi="Trebuchet MS" w:cs="Times New Roman"/>
          <w:noProof/>
          <w:lang w:val="en-US"/>
        </w:rPr>
      </w:pPr>
      <w:r w:rsidRPr="00027397">
        <w:rPr>
          <w:rFonts w:ascii="Trebuchet MS" w:eastAsia="Calibri" w:hAnsi="Trebuchet MS" w:cs="Times New Roman"/>
          <w:noProof/>
          <w:lang w:val="en-US"/>
        </w:rPr>
        <w:t>1</w:t>
      </w:r>
      <w:r w:rsidRPr="00F422CD">
        <w:rPr>
          <w:rFonts w:ascii="Trebuchet MS" w:eastAsia="Calibri" w:hAnsi="Trebuchet MS" w:cs="Times New Roman"/>
          <w:noProof/>
          <w:lang w:val="en-US"/>
        </w:rPr>
        <w:t>.  actul de identitate sau</w:t>
      </w:r>
      <w:r w:rsidR="00B016C1" w:rsidRPr="00027397">
        <w:rPr>
          <w:rFonts w:ascii="Trebuchet MS" w:eastAsia="Calibri" w:hAnsi="Trebuchet MS" w:cs="Times New Roman"/>
          <w:noProof/>
          <w:lang w:val="en-US"/>
        </w:rPr>
        <w:t>, după caz,</w:t>
      </w:r>
      <w:r w:rsidRPr="00F422CD">
        <w:rPr>
          <w:rFonts w:ascii="Trebuchet MS" w:eastAsia="Calibri" w:hAnsi="Trebuchet MS" w:cs="Times New Roman"/>
          <w:noProof/>
          <w:lang w:val="en-US"/>
        </w:rPr>
        <w:t xml:space="preserve"> orice alt document care atestă identitatea, potrivit legii;</w:t>
      </w:r>
    </w:p>
    <w:p w14:paraId="3ED82099" w14:textId="3C5463F9" w:rsidR="00290FE1" w:rsidRPr="00027397" w:rsidRDefault="00F422CD" w:rsidP="00027397">
      <w:pPr>
        <w:spacing w:before="120" w:after="120" w:line="276" w:lineRule="auto"/>
        <w:ind w:left="-142" w:right="-306"/>
        <w:jc w:val="both"/>
        <w:rPr>
          <w:rFonts w:ascii="Trebuchet MS" w:eastAsia="Calibri" w:hAnsi="Trebuchet MS" w:cs="Times New Roman"/>
          <w:noProof/>
          <w:color w:val="000000"/>
          <w:lang w:val="en-US"/>
        </w:rPr>
      </w:pPr>
      <w:r w:rsidRPr="00027397">
        <w:rPr>
          <w:rFonts w:ascii="Trebuchet MS" w:eastAsia="Calibri" w:hAnsi="Trebuchet MS" w:cs="Times New Roman"/>
          <w:noProof/>
          <w:color w:val="000000"/>
          <w:lang w:val="en-US"/>
        </w:rPr>
        <w:t>2</w:t>
      </w:r>
      <w:r w:rsidRPr="00F422CD">
        <w:rPr>
          <w:rFonts w:ascii="Trebuchet MS" w:eastAsia="Calibri" w:hAnsi="Trebuchet MS" w:cs="Times New Roman"/>
          <w:noProof/>
          <w:color w:val="000000"/>
          <w:lang w:val="en-US"/>
        </w:rPr>
        <w:t xml:space="preserve">.  </w:t>
      </w:r>
      <w:r w:rsidR="00290FE1" w:rsidRPr="00027397">
        <w:rPr>
          <w:rFonts w:ascii="Trebuchet MS" w:eastAsia="Times New Roman" w:hAnsi="Trebuchet MS" w:cs="Times New Roman"/>
          <w:color w:val="000000"/>
          <w:bdr w:val="none" w:sz="0" w:space="0" w:color="auto" w:frame="1"/>
          <w:lang w:eastAsia="ro-RO"/>
        </w:rPr>
        <w:t>|¯|</w:t>
      </w:r>
      <w:r w:rsidRPr="00F422CD">
        <w:rPr>
          <w:rFonts w:ascii="Trebuchet MS" w:eastAsia="Calibri" w:hAnsi="Trebuchet MS" w:cs="Times New Roman"/>
          <w:noProof/>
          <w:color w:val="000000"/>
          <w:lang w:val="en-US"/>
        </w:rPr>
        <w:t xml:space="preserve">diplomă </w:t>
      </w:r>
    </w:p>
    <w:p w14:paraId="7664D819" w14:textId="6B771288" w:rsidR="00290FE1" w:rsidRPr="00027397" w:rsidRDefault="00290FE1" w:rsidP="00027397">
      <w:pPr>
        <w:spacing w:before="120" w:after="120" w:line="276" w:lineRule="auto"/>
        <w:ind w:left="-142" w:right="-306"/>
        <w:jc w:val="both"/>
        <w:rPr>
          <w:rFonts w:ascii="Trebuchet MS" w:eastAsia="Calibri" w:hAnsi="Trebuchet MS" w:cs="Times New Roman"/>
          <w:noProof/>
          <w:color w:val="000000"/>
          <w:lang w:val="en-US"/>
        </w:rPr>
      </w:pPr>
      <w:r w:rsidRPr="00027397">
        <w:rPr>
          <w:rFonts w:ascii="Trebuchet MS" w:eastAsia="Calibri" w:hAnsi="Trebuchet MS" w:cs="Times New Roman"/>
          <w:noProof/>
          <w:color w:val="000000"/>
          <w:lang w:val="en-US"/>
        </w:rPr>
        <w:t xml:space="preserve">           </w:t>
      </w:r>
      <w:r w:rsidR="00F422CD" w:rsidRPr="00027397">
        <w:rPr>
          <w:rFonts w:ascii="Trebuchet MS" w:eastAsia="Calibri" w:hAnsi="Trebuchet MS" w:cs="Times New Roman"/>
          <w:noProof/>
          <w:color w:val="000000"/>
          <w:lang w:val="en-US"/>
        </w:rPr>
        <w:t xml:space="preserve">SAU </w:t>
      </w:r>
    </w:p>
    <w:p w14:paraId="0F087FA0" w14:textId="434D9723" w:rsidR="00290FE1" w:rsidRPr="00027397" w:rsidRDefault="00290FE1" w:rsidP="00027397">
      <w:pPr>
        <w:spacing w:before="120" w:after="120" w:line="276" w:lineRule="auto"/>
        <w:ind w:left="-142" w:right="-306"/>
        <w:jc w:val="both"/>
        <w:rPr>
          <w:rFonts w:ascii="Trebuchet MS" w:eastAsia="Calibri" w:hAnsi="Trebuchet MS" w:cs="Times New Roman"/>
          <w:noProof/>
          <w:color w:val="000000"/>
          <w:lang w:val="en-US"/>
        </w:rPr>
      </w:pPr>
      <w:r w:rsidRPr="00027397">
        <w:rPr>
          <w:rFonts w:ascii="Trebuchet MS" w:eastAsia="Times New Roman" w:hAnsi="Trebuchet MS" w:cs="Times New Roman"/>
          <w:color w:val="000000"/>
          <w:bdr w:val="none" w:sz="0" w:space="0" w:color="auto" w:frame="1"/>
          <w:lang w:eastAsia="ro-RO"/>
        </w:rPr>
        <w:t xml:space="preserve">     |¯|</w:t>
      </w:r>
      <w:r w:rsidR="00F422CD" w:rsidRPr="00F422CD">
        <w:rPr>
          <w:rFonts w:ascii="Trebuchet MS" w:eastAsia="Calibri" w:hAnsi="Trebuchet MS" w:cs="Times New Roman"/>
          <w:noProof/>
          <w:color w:val="000000"/>
          <w:lang w:val="en-US"/>
        </w:rPr>
        <w:t xml:space="preserve"> adeverință </w:t>
      </w:r>
    </w:p>
    <w:p w14:paraId="31524CD4" w14:textId="04676E8B" w:rsidR="00F422CD" w:rsidRPr="00F422CD" w:rsidRDefault="00F422CD" w:rsidP="00027397">
      <w:pPr>
        <w:spacing w:before="120" w:after="120" w:line="276" w:lineRule="auto"/>
        <w:ind w:left="-142" w:right="-306"/>
        <w:jc w:val="both"/>
        <w:rPr>
          <w:rFonts w:ascii="Trebuchet MS" w:eastAsia="Calibri" w:hAnsi="Trebuchet MS" w:cs="Times New Roman"/>
          <w:noProof/>
          <w:color w:val="000000"/>
          <w:lang w:val="en-US"/>
        </w:rPr>
      </w:pPr>
      <w:r w:rsidRPr="00F422CD">
        <w:rPr>
          <w:rFonts w:ascii="Trebuchet MS" w:eastAsia="Calibri" w:hAnsi="Trebuchet MS" w:cs="Times New Roman"/>
          <w:noProof/>
          <w:color w:val="000000"/>
          <w:lang w:val="en-US"/>
        </w:rPr>
        <w:t>care atestă nivelul studiilor (studii universitare sau postuniversitare în domeniul de studii universitare corespunzător specializărilor prevăzute în „</w:t>
      </w:r>
      <w:r w:rsidRPr="00F422CD">
        <w:rPr>
          <w:rFonts w:ascii="Trebuchet MS" w:eastAsia="Calibri" w:hAnsi="Trebuchet MS" w:cs="Times New Roman"/>
          <w:i/>
          <w:noProof/>
          <w:color w:val="000000"/>
          <w:lang w:val="en-US"/>
        </w:rPr>
        <w:t>Nomenclatorul specializărilor expertizei tehnice judiciare</w:t>
      </w:r>
      <w:r w:rsidRPr="00F422CD">
        <w:rPr>
          <w:rFonts w:ascii="Trebuchet MS" w:eastAsia="Calibri" w:hAnsi="Trebuchet MS" w:cs="Times New Roman"/>
          <w:noProof/>
          <w:color w:val="000000"/>
          <w:lang w:val="en-US"/>
        </w:rPr>
        <w:t>”, aprobat prin Ordinul ministrului justiției nr. 199/C/18.01.2010, pentru care se aplică în cadrul procedurii de selecție);</w:t>
      </w:r>
    </w:p>
    <w:p w14:paraId="3D5A3B3B" w14:textId="6DE0D182" w:rsidR="00F422CD" w:rsidRPr="00F422CD" w:rsidRDefault="00F422CD" w:rsidP="00027397">
      <w:pPr>
        <w:spacing w:before="120" w:after="120" w:line="276" w:lineRule="auto"/>
        <w:ind w:left="-142" w:right="-306"/>
        <w:jc w:val="both"/>
        <w:rPr>
          <w:rFonts w:ascii="Trebuchet MS" w:eastAsia="Calibri" w:hAnsi="Trebuchet MS" w:cs="Times New Roman"/>
          <w:noProof/>
          <w:color w:val="000000"/>
          <w:lang w:val="en-US"/>
        </w:rPr>
      </w:pPr>
      <w:r w:rsidRPr="00027397">
        <w:rPr>
          <w:rFonts w:ascii="Trebuchet MS" w:eastAsia="Calibri" w:hAnsi="Trebuchet MS" w:cs="Times New Roman"/>
          <w:noProof/>
          <w:color w:val="000000"/>
          <w:lang w:val="en-US"/>
        </w:rPr>
        <w:t>3</w:t>
      </w:r>
      <w:r w:rsidRPr="00F422CD">
        <w:rPr>
          <w:rFonts w:ascii="Trebuchet MS" w:eastAsia="Calibri" w:hAnsi="Trebuchet MS" w:cs="Times New Roman"/>
          <w:noProof/>
          <w:color w:val="000000"/>
          <w:lang w:val="en-US"/>
        </w:rPr>
        <w:t xml:space="preserve">.  documente care atestă vechimea în activitate și/sau în specialitatea studiilor, după caz: </w:t>
      </w:r>
      <w:bookmarkStart w:id="1" w:name="_Hlk120201496"/>
    </w:p>
    <w:p w14:paraId="499F1495" w14:textId="6B0FD038" w:rsidR="00F422CD" w:rsidRPr="00F422CD" w:rsidRDefault="00290FE1" w:rsidP="00027397">
      <w:pPr>
        <w:spacing w:after="120" w:line="276" w:lineRule="auto"/>
        <w:ind w:left="-142" w:right="-306"/>
        <w:jc w:val="both"/>
        <w:rPr>
          <w:rFonts w:ascii="Trebuchet MS" w:eastAsia="Calibri" w:hAnsi="Trebuchet MS" w:cs="Times New Roman"/>
          <w:noProof/>
          <w:lang w:val="en-US"/>
        </w:rPr>
      </w:pPr>
      <w:r w:rsidRPr="00027397">
        <w:rPr>
          <w:rFonts w:ascii="Trebuchet MS" w:eastAsia="Times New Roman" w:hAnsi="Trebuchet MS" w:cs="Times New Roman"/>
          <w:color w:val="000000"/>
          <w:bdr w:val="none" w:sz="0" w:space="0" w:color="auto" w:frame="1"/>
          <w:lang w:eastAsia="ro-RO"/>
        </w:rPr>
        <w:t>|¯|</w:t>
      </w:r>
      <w:r w:rsidR="00F422CD" w:rsidRPr="00F422CD">
        <w:rPr>
          <w:rFonts w:ascii="Trebuchet MS" w:eastAsia="Calibri" w:hAnsi="Trebuchet MS" w:cs="Times New Roman"/>
          <w:noProof/>
          <w:color w:val="000000"/>
          <w:lang w:val="en-US"/>
        </w:rPr>
        <w:t xml:space="preserve"> contract individual de muncă/carte de muncă/adeverință/extras REVISAL ori, după caz, document emis potrivit art. 18</w:t>
      </w:r>
      <w:r w:rsidR="00F422CD" w:rsidRPr="00F422CD">
        <w:rPr>
          <w:rFonts w:ascii="Trebuchet MS" w:eastAsia="Calibri" w:hAnsi="Trebuchet MS" w:cs="Times New Roman"/>
          <w:noProof/>
          <w:color w:val="000000"/>
          <w:vertAlign w:val="superscript"/>
          <w:lang w:val="en-US"/>
        </w:rPr>
        <w:t>1</w:t>
      </w:r>
      <w:r w:rsidR="00F422CD" w:rsidRPr="00F422CD">
        <w:rPr>
          <w:rFonts w:ascii="Trebuchet MS" w:eastAsia="Calibri" w:hAnsi="Trebuchet MS" w:cs="Times New Roman"/>
          <w:noProof/>
          <w:color w:val="000000"/>
          <w:lang w:val="en-US"/>
        </w:rPr>
        <w:t xml:space="preserve"> din Ordonanţa de urgenţă a Guvernului nr. 44/2008 privind desfăşurarea activităţilor economice de către persoanele fizice autorizate, </w:t>
      </w:r>
      <w:r w:rsidR="00F422CD" w:rsidRPr="00F422CD">
        <w:rPr>
          <w:rFonts w:ascii="Trebuchet MS" w:eastAsia="Calibri" w:hAnsi="Trebuchet MS" w:cs="Times New Roman"/>
          <w:noProof/>
          <w:lang w:val="en-US"/>
        </w:rPr>
        <w:t>întreprinderile individuale şi întreprinderile familiale, care dovedesc experiența specifică de minimum 3 ani în domeniul de studii universitare corespunzător specializărilor pentru care se aplică în cadrul procedurii de selecție;</w:t>
      </w:r>
    </w:p>
    <w:p w14:paraId="76E58346" w14:textId="75F6F913" w:rsidR="00F422CD" w:rsidRPr="00F422CD" w:rsidRDefault="00027397" w:rsidP="00027397">
      <w:pPr>
        <w:spacing w:before="120" w:after="120" w:line="276" w:lineRule="auto"/>
        <w:ind w:left="-142" w:right="-306"/>
        <w:jc w:val="both"/>
        <w:rPr>
          <w:rFonts w:ascii="Trebuchet MS" w:eastAsia="Calibri" w:hAnsi="Trebuchet MS" w:cs="Times New Roman"/>
          <w:noProof/>
          <w:lang w:val="en-US"/>
        </w:rPr>
      </w:pPr>
      <w:r>
        <w:rPr>
          <w:rFonts w:ascii="Trebuchet MS" w:eastAsia="Calibri" w:hAnsi="Trebuchet MS" w:cs="Times New Roman"/>
          <w:noProof/>
          <w:lang w:val="en-US"/>
        </w:rPr>
        <w:t xml:space="preserve">   </w:t>
      </w:r>
      <w:r w:rsidR="00F422CD" w:rsidRPr="00F422CD">
        <w:rPr>
          <w:rFonts w:ascii="Trebuchet MS" w:eastAsia="Calibri" w:hAnsi="Trebuchet MS" w:cs="Times New Roman"/>
          <w:noProof/>
          <w:lang w:val="en-US"/>
        </w:rPr>
        <w:t xml:space="preserve"> SAU</w:t>
      </w:r>
    </w:p>
    <w:p w14:paraId="5DEA0AE4" w14:textId="2899CBE2" w:rsidR="00F422CD" w:rsidRPr="00F422CD" w:rsidRDefault="00290FE1" w:rsidP="00027397">
      <w:pPr>
        <w:spacing w:before="120" w:after="120" w:line="276" w:lineRule="auto"/>
        <w:ind w:left="-142" w:right="-306"/>
        <w:jc w:val="both"/>
        <w:rPr>
          <w:rFonts w:ascii="Trebuchet MS" w:eastAsia="Calibri" w:hAnsi="Trebuchet MS" w:cs="Times New Roman"/>
          <w:noProof/>
          <w:lang w:val="en-US"/>
        </w:rPr>
      </w:pPr>
      <w:r w:rsidRPr="00027397">
        <w:rPr>
          <w:rFonts w:ascii="Trebuchet MS" w:eastAsia="Times New Roman" w:hAnsi="Trebuchet MS" w:cs="Times New Roman"/>
          <w:color w:val="000000"/>
          <w:bdr w:val="none" w:sz="0" w:space="0" w:color="auto" w:frame="1"/>
          <w:lang w:eastAsia="ro-RO"/>
        </w:rPr>
        <w:lastRenderedPageBreak/>
        <w:t>|¯|</w:t>
      </w:r>
      <w:r w:rsidR="00F422CD" w:rsidRPr="00F422CD">
        <w:rPr>
          <w:rFonts w:ascii="Trebuchet MS" w:eastAsia="Calibri" w:hAnsi="Trebuchet MS" w:cs="Times New Roman"/>
          <w:noProof/>
          <w:lang w:val="en-US"/>
        </w:rPr>
        <w:t xml:space="preserve"> în cazul </w:t>
      </w:r>
      <w:r w:rsidR="00F422CD" w:rsidRPr="00F422CD">
        <w:rPr>
          <w:rFonts w:ascii="Trebuchet MS" w:eastAsia="Calibri" w:hAnsi="Trebuchet MS" w:cs="Times New Roman"/>
          <w:noProof/>
          <w:u w:val="single"/>
          <w:lang w:val="en-US"/>
        </w:rPr>
        <w:t>experților judiciari</w:t>
      </w:r>
      <w:r w:rsidR="00F422CD" w:rsidRPr="00F422CD">
        <w:rPr>
          <w:rFonts w:ascii="Trebuchet MS" w:eastAsia="Calibri" w:hAnsi="Trebuchet MS" w:cs="Times New Roman"/>
          <w:noProof/>
          <w:lang w:val="en-US"/>
        </w:rPr>
        <w:t xml:space="preserve">, declarație pe proprie răspundere prin care candidatul declară că are experiență specifică de minimum 3 ani în </w:t>
      </w:r>
      <w:bookmarkStart w:id="2" w:name="_Hlk122428393"/>
      <w:r w:rsidR="00F422CD" w:rsidRPr="00F422CD">
        <w:rPr>
          <w:rFonts w:ascii="Trebuchet MS" w:eastAsia="Calibri" w:hAnsi="Trebuchet MS" w:cs="Times New Roman"/>
          <w:noProof/>
          <w:lang w:val="en-US"/>
        </w:rPr>
        <w:t>specializările prevăzute în „</w:t>
      </w:r>
      <w:r w:rsidR="00F422CD" w:rsidRPr="00F422CD">
        <w:rPr>
          <w:rFonts w:ascii="Trebuchet MS" w:eastAsia="Calibri" w:hAnsi="Trebuchet MS" w:cs="Times New Roman"/>
          <w:i/>
          <w:noProof/>
          <w:lang w:val="en-US"/>
        </w:rPr>
        <w:t>Nomenclatorul specializărilor expertizei tehnice judiciare</w:t>
      </w:r>
      <w:r w:rsidR="00F422CD" w:rsidRPr="00F422CD">
        <w:rPr>
          <w:rFonts w:ascii="Trebuchet MS" w:eastAsia="Calibri" w:hAnsi="Trebuchet MS" w:cs="Times New Roman"/>
          <w:noProof/>
          <w:lang w:val="en-US"/>
        </w:rPr>
        <w:t>”, aprobat prin Ordinul ministrului justiției nr. 199/C/18.01.2010</w:t>
      </w:r>
      <w:bookmarkEnd w:id="2"/>
      <w:r w:rsidR="00F422CD" w:rsidRPr="00F422CD">
        <w:rPr>
          <w:rFonts w:ascii="Trebuchet MS" w:eastAsia="Calibri" w:hAnsi="Trebuchet MS" w:cs="Times New Roman"/>
          <w:noProof/>
          <w:lang w:val="en-US"/>
        </w:rPr>
        <w:t>, pentru care se aplică în cadrul procedurii de selecție, dobândită în calitatea de expert judiciar;</w:t>
      </w:r>
    </w:p>
    <w:bookmarkEnd w:id="1"/>
    <w:p w14:paraId="35725291" w14:textId="77777777" w:rsidR="00290FE1" w:rsidRPr="00027397" w:rsidRDefault="00F422CD" w:rsidP="00027397">
      <w:pPr>
        <w:spacing w:before="120" w:after="120" w:line="276" w:lineRule="auto"/>
        <w:ind w:left="-142" w:right="-306"/>
        <w:jc w:val="both"/>
        <w:rPr>
          <w:rFonts w:ascii="Trebuchet MS" w:eastAsia="Calibri" w:hAnsi="Trebuchet MS" w:cs="Times New Roman"/>
          <w:noProof/>
          <w:lang w:val="en-US"/>
        </w:rPr>
      </w:pPr>
      <w:r w:rsidRPr="00027397">
        <w:rPr>
          <w:rFonts w:ascii="Trebuchet MS" w:eastAsia="Calibri" w:hAnsi="Trebuchet MS" w:cs="Times New Roman"/>
          <w:noProof/>
          <w:lang w:val="en-US"/>
        </w:rPr>
        <w:t>4</w:t>
      </w:r>
      <w:r w:rsidRPr="00F422CD">
        <w:rPr>
          <w:rFonts w:ascii="Trebuchet MS" w:eastAsia="Calibri" w:hAnsi="Trebuchet MS" w:cs="Times New Roman"/>
          <w:noProof/>
          <w:lang w:val="en-US"/>
        </w:rPr>
        <w:t xml:space="preserve">. </w:t>
      </w:r>
      <w:r w:rsidR="00290FE1" w:rsidRPr="00027397">
        <w:rPr>
          <w:rFonts w:ascii="Trebuchet MS" w:eastAsia="Times New Roman" w:hAnsi="Trebuchet MS" w:cs="Times New Roman"/>
          <w:color w:val="000000"/>
          <w:bdr w:val="none" w:sz="0" w:space="0" w:color="auto" w:frame="1"/>
          <w:lang w:eastAsia="ro-RO"/>
        </w:rPr>
        <w:t>|¯|</w:t>
      </w:r>
      <w:r w:rsidRPr="00F422CD">
        <w:rPr>
          <w:rFonts w:ascii="Trebuchet MS" w:eastAsia="Calibri" w:hAnsi="Trebuchet MS" w:cs="Times New Roman"/>
          <w:noProof/>
          <w:lang w:val="en-US"/>
        </w:rPr>
        <w:t xml:space="preserve"> cazier judiciar </w:t>
      </w:r>
    </w:p>
    <w:p w14:paraId="2054DFD0" w14:textId="08675DCA" w:rsidR="00290FE1" w:rsidRPr="00027397" w:rsidRDefault="00290FE1" w:rsidP="00027397">
      <w:pPr>
        <w:spacing w:before="120" w:after="120" w:line="276" w:lineRule="auto"/>
        <w:ind w:left="-142" w:right="-306"/>
        <w:jc w:val="both"/>
        <w:rPr>
          <w:rFonts w:ascii="Trebuchet MS" w:eastAsia="Calibri" w:hAnsi="Trebuchet MS" w:cs="Times New Roman"/>
          <w:noProof/>
          <w:lang w:val="en-US"/>
        </w:rPr>
      </w:pPr>
      <w:r w:rsidRPr="00027397">
        <w:rPr>
          <w:rFonts w:ascii="Trebuchet MS" w:eastAsia="Calibri" w:hAnsi="Trebuchet MS" w:cs="Times New Roman"/>
          <w:b/>
          <w:noProof/>
          <w:lang w:val="en-US"/>
        </w:rPr>
        <w:t xml:space="preserve">    </w:t>
      </w:r>
      <w:r w:rsidR="00F422CD" w:rsidRPr="00F422CD">
        <w:rPr>
          <w:rFonts w:ascii="Trebuchet MS" w:eastAsia="Calibri" w:hAnsi="Trebuchet MS" w:cs="Times New Roman"/>
          <w:noProof/>
          <w:lang w:val="en-US"/>
        </w:rPr>
        <w:t xml:space="preserve">SAU </w:t>
      </w:r>
    </w:p>
    <w:p w14:paraId="2FD7B657" w14:textId="017AFF6D" w:rsidR="001E051F" w:rsidRPr="001E051F" w:rsidRDefault="00290FE1" w:rsidP="001E051F">
      <w:pPr>
        <w:shd w:val="clear" w:color="auto" w:fill="FFFFFF"/>
        <w:spacing w:after="120" w:line="276" w:lineRule="auto"/>
        <w:ind w:left="-142" w:right="-306"/>
        <w:jc w:val="both"/>
        <w:rPr>
          <w:rFonts w:ascii="Trebuchet MS" w:eastAsia="Calibri" w:hAnsi="Trebuchet MS" w:cs="Times New Roman"/>
          <w:noProof/>
          <w:color w:val="000000" w:themeColor="text1"/>
          <w:lang w:val="en-US"/>
        </w:rPr>
      </w:pPr>
      <w:r w:rsidRPr="00AF643F">
        <w:rPr>
          <w:rFonts w:ascii="Trebuchet MS" w:eastAsia="Times New Roman" w:hAnsi="Trebuchet MS" w:cs="Times New Roman"/>
          <w:color w:val="000000" w:themeColor="text1"/>
          <w:bdr w:val="none" w:sz="0" w:space="0" w:color="auto" w:frame="1"/>
          <w:lang w:eastAsia="ro-RO"/>
        </w:rPr>
        <w:t xml:space="preserve">     |¯|</w:t>
      </w:r>
      <w:r w:rsidR="00780372" w:rsidRPr="00AF643F">
        <w:rPr>
          <w:rFonts w:ascii="Trebuchet MS" w:eastAsia="Times New Roman" w:hAnsi="Trebuchet MS" w:cs="Times New Roman"/>
          <w:color w:val="000000" w:themeColor="text1"/>
          <w:bdr w:val="none" w:sz="0" w:space="0" w:color="auto" w:frame="1"/>
          <w:lang w:eastAsia="ro-RO"/>
        </w:rPr>
        <w:t xml:space="preserve"> Îmi exprim consimţământul </w:t>
      </w:r>
      <w:r w:rsidR="00780372" w:rsidRPr="00AF643F">
        <w:rPr>
          <w:rFonts w:ascii="Trebuchet MS" w:eastAsia="Calibri" w:hAnsi="Trebuchet MS" w:cs="Times New Roman"/>
          <w:noProof/>
          <w:color w:val="000000" w:themeColor="text1"/>
          <w:lang w:val="en-US"/>
        </w:rPr>
        <w:t>pentru obținerea de către Ministerul Justiției a extrasului de cazier judiciar, potrivit art. 20 alin. (7) din Legea nr. 290/2004 privind cazierul judiciar, republicată, cu modificările și completările ulterioare;</w:t>
      </w:r>
    </w:p>
    <w:p w14:paraId="72F97427" w14:textId="6B8449B3" w:rsidR="00F422CD" w:rsidRPr="00F422CD" w:rsidRDefault="00F422CD" w:rsidP="00027397">
      <w:pPr>
        <w:spacing w:before="120" w:after="120" w:line="276" w:lineRule="auto"/>
        <w:ind w:left="-142" w:right="-306"/>
        <w:jc w:val="both"/>
        <w:rPr>
          <w:rFonts w:ascii="Trebuchet MS" w:eastAsia="Calibri" w:hAnsi="Trebuchet MS" w:cs="Times New Roman"/>
          <w:noProof/>
          <w:lang w:val="en-US"/>
        </w:rPr>
      </w:pPr>
      <w:r w:rsidRPr="00027397">
        <w:rPr>
          <w:rFonts w:ascii="Trebuchet MS" w:eastAsia="Calibri" w:hAnsi="Trebuchet MS" w:cs="Times New Roman"/>
          <w:noProof/>
          <w:lang w:val="en-US"/>
        </w:rPr>
        <w:t>5</w:t>
      </w:r>
      <w:r w:rsidRPr="00F422CD">
        <w:rPr>
          <w:rFonts w:ascii="Trebuchet MS" w:eastAsia="Calibri" w:hAnsi="Trebuchet MS" w:cs="Times New Roman"/>
          <w:noProof/>
          <w:lang w:val="en-US"/>
        </w:rPr>
        <w:t xml:space="preserve">.  adeverinţă medicală care atestă că este apt din punct de vedere medical şi psihologic pentru exercitarea funcţiei, eliberată, cu </w:t>
      </w:r>
      <w:r w:rsidRPr="00F422CD">
        <w:rPr>
          <w:rFonts w:ascii="Trebuchet MS" w:eastAsia="Calibri" w:hAnsi="Trebuchet MS" w:cs="Times New Roman"/>
          <w:noProof/>
          <w:u w:val="single"/>
          <w:lang w:val="en-US"/>
        </w:rPr>
        <w:t>cel mult 6 luni anterior derulării selecției</w:t>
      </w:r>
      <w:r w:rsidRPr="00F422CD">
        <w:rPr>
          <w:rFonts w:ascii="Trebuchet MS" w:eastAsia="Calibri" w:hAnsi="Trebuchet MS" w:cs="Times New Roman"/>
          <w:noProof/>
          <w:lang w:val="en-US"/>
        </w:rPr>
        <w:t xml:space="preserve">, de către medicul specialist de </w:t>
      </w:r>
      <w:r w:rsidRPr="00F422CD">
        <w:rPr>
          <w:rFonts w:ascii="Trebuchet MS" w:eastAsia="Calibri" w:hAnsi="Trebuchet MS" w:cs="Times New Roman"/>
          <w:noProof/>
          <w:u w:val="single"/>
          <w:lang w:val="en-US"/>
        </w:rPr>
        <w:t>medicina muncii sau de unităţile sanitare abilitate</w:t>
      </w:r>
      <w:r w:rsidRPr="00F422CD">
        <w:rPr>
          <w:rFonts w:ascii="Trebuchet MS" w:eastAsia="Calibri" w:hAnsi="Trebuchet MS" w:cs="Times New Roman"/>
          <w:noProof/>
          <w:lang w:val="en-US"/>
        </w:rPr>
        <w:t>, în condițiile legii;</w:t>
      </w:r>
    </w:p>
    <w:p w14:paraId="66E9E24B" w14:textId="6DFABD3E" w:rsidR="00F422CD" w:rsidRPr="00F422CD" w:rsidRDefault="00F422CD" w:rsidP="00027397">
      <w:pPr>
        <w:spacing w:before="120" w:after="120" w:line="276" w:lineRule="auto"/>
        <w:ind w:left="-142" w:right="-306"/>
        <w:jc w:val="both"/>
        <w:rPr>
          <w:rFonts w:ascii="Trebuchet MS" w:eastAsia="Calibri" w:hAnsi="Trebuchet MS" w:cs="Times New Roman"/>
          <w:noProof/>
          <w:lang w:val="en-US"/>
        </w:rPr>
      </w:pPr>
      <w:r w:rsidRPr="00027397">
        <w:rPr>
          <w:rFonts w:ascii="Trebuchet MS" w:eastAsia="Calibri" w:hAnsi="Trebuchet MS" w:cs="Times New Roman"/>
          <w:noProof/>
          <w:lang w:val="en-US"/>
        </w:rPr>
        <w:t>6</w:t>
      </w:r>
      <w:r w:rsidRPr="00F422CD">
        <w:rPr>
          <w:rFonts w:ascii="Trebuchet MS" w:eastAsia="Calibri" w:hAnsi="Trebuchet MS" w:cs="Times New Roman"/>
          <w:noProof/>
          <w:lang w:val="en-US"/>
        </w:rPr>
        <w:t>. curriculum vitae datat și semnat pe fiecare pagină, în format Europass, în care se menționează proiectul și postul vizat de candidat;</w:t>
      </w:r>
    </w:p>
    <w:p w14:paraId="359B4744" w14:textId="3BC496F8" w:rsidR="00F422CD" w:rsidRPr="00F422CD" w:rsidRDefault="00F422CD" w:rsidP="00027397">
      <w:pPr>
        <w:spacing w:before="120" w:after="120" w:line="276" w:lineRule="auto"/>
        <w:ind w:left="-142" w:right="-306"/>
        <w:jc w:val="both"/>
        <w:rPr>
          <w:rFonts w:ascii="Trebuchet MS" w:eastAsia="Calibri" w:hAnsi="Trebuchet MS" w:cs="Times New Roman"/>
          <w:noProof/>
          <w:lang w:val="en-US"/>
        </w:rPr>
      </w:pPr>
      <w:r w:rsidRPr="00027397">
        <w:rPr>
          <w:rFonts w:ascii="Trebuchet MS" w:eastAsia="Calibri" w:hAnsi="Trebuchet MS" w:cs="Times New Roman"/>
          <w:noProof/>
          <w:lang w:val="en-US"/>
        </w:rPr>
        <w:t>7</w:t>
      </w:r>
      <w:r w:rsidRPr="00F422CD">
        <w:rPr>
          <w:rFonts w:ascii="Trebuchet MS" w:eastAsia="Calibri" w:hAnsi="Trebuchet MS" w:cs="Times New Roman"/>
          <w:noProof/>
          <w:lang w:val="en-US"/>
        </w:rPr>
        <w:t>. un portofoliu de minimum 2 lucrări științifice publicate (articole/manuale/tratate/ rapoarte/studii/teze de doctorat) în specializările pentru care se aplică în cadrul procedurii de selecție sau în domenii conexe relevante pentru activităţile proiectului</w:t>
      </w:r>
    </w:p>
    <w:p w14:paraId="2109C463" w14:textId="77777777" w:rsidR="00F422CD" w:rsidRPr="00F422CD" w:rsidRDefault="00F422CD" w:rsidP="00027397">
      <w:pPr>
        <w:spacing w:before="120" w:after="120" w:line="276" w:lineRule="auto"/>
        <w:ind w:left="-142" w:right="-306"/>
        <w:jc w:val="both"/>
        <w:rPr>
          <w:rFonts w:ascii="Trebuchet MS" w:eastAsia="Calibri" w:hAnsi="Trebuchet MS" w:cs="Times New Roman"/>
          <w:noProof/>
          <w:lang w:val="en-US"/>
        </w:rPr>
      </w:pPr>
      <w:r w:rsidRPr="00F422CD">
        <w:rPr>
          <w:rFonts w:ascii="Trebuchet MS" w:eastAsia="Calibri" w:hAnsi="Trebuchet MS" w:cs="Times New Roman"/>
          <w:noProof/>
          <w:lang w:val="en-US"/>
        </w:rPr>
        <w:t>SAU</w:t>
      </w:r>
    </w:p>
    <w:p w14:paraId="0EBFC4C9" w14:textId="6E5E59B8" w:rsidR="00F422CD" w:rsidRPr="00F422CD" w:rsidRDefault="00F422CD" w:rsidP="00027397">
      <w:pPr>
        <w:spacing w:before="120" w:after="120" w:line="276" w:lineRule="auto"/>
        <w:ind w:left="-142" w:right="-306"/>
        <w:jc w:val="both"/>
        <w:rPr>
          <w:rFonts w:ascii="Trebuchet MS" w:eastAsia="Calibri" w:hAnsi="Trebuchet MS" w:cs="Times New Roman"/>
          <w:noProof/>
          <w:lang w:val="en-US"/>
        </w:rPr>
      </w:pPr>
      <w:r w:rsidRPr="00F422CD">
        <w:rPr>
          <w:rFonts w:ascii="Trebuchet MS" w:eastAsia="Calibri" w:hAnsi="Trebuchet MS" w:cs="Times New Roman"/>
          <w:noProof/>
          <w:lang w:val="en-US"/>
        </w:rPr>
        <w:t xml:space="preserve">în cazul </w:t>
      </w:r>
      <w:r w:rsidRPr="00F422CD">
        <w:rPr>
          <w:rFonts w:ascii="Trebuchet MS" w:eastAsia="Calibri" w:hAnsi="Trebuchet MS" w:cs="Times New Roman"/>
          <w:noProof/>
          <w:u w:val="single"/>
          <w:lang w:val="en-US"/>
        </w:rPr>
        <w:t>experților judiciari</w:t>
      </w:r>
      <w:r w:rsidRPr="00F422CD">
        <w:rPr>
          <w:rFonts w:ascii="Trebuchet MS" w:eastAsia="Calibri" w:hAnsi="Trebuchet MS" w:cs="Times New Roman"/>
          <w:noProof/>
          <w:lang w:val="en-US"/>
        </w:rPr>
        <w:t>, un portofoliu de minimum 5 rapoarte de expertiză validate de organele judiciare întocmite în specializările pentru care se aplică în cadrul procedurii de selecție, însoțit de declarație pe proprie răspundere privind validarea de către organele judiciare a rapoartelor de expertiză din portofoliu</w:t>
      </w:r>
      <w:r w:rsidR="00157560">
        <w:rPr>
          <w:rFonts w:ascii="Trebuchet MS" w:eastAsia="Calibri" w:hAnsi="Trebuchet MS" w:cs="Times New Roman"/>
          <w:noProof/>
          <w:lang w:val="en-US"/>
        </w:rPr>
        <w:t>.</w:t>
      </w:r>
    </w:p>
    <w:p w14:paraId="53B57BE8" w14:textId="31FBDF0F" w:rsidR="00F25F87" w:rsidRPr="00027397" w:rsidRDefault="00157560" w:rsidP="00027397">
      <w:pPr>
        <w:shd w:val="clear" w:color="auto" w:fill="FFFFFF"/>
        <w:spacing w:after="120" w:line="276" w:lineRule="auto"/>
        <w:ind w:left="-142" w:right="-306"/>
        <w:jc w:val="both"/>
        <w:rPr>
          <w:rFonts w:ascii="Trebuchet MS" w:eastAsia="Times New Roman" w:hAnsi="Trebuchet MS" w:cs="Arial"/>
          <w:color w:val="000000"/>
          <w:lang w:eastAsia="ro-RO"/>
        </w:rPr>
      </w:pPr>
      <w:r w:rsidRPr="00027397">
        <w:rPr>
          <w:rFonts w:ascii="Trebuchet MS" w:eastAsia="Times New Roman" w:hAnsi="Trebuchet MS" w:cs="Times New Roman"/>
          <w:color w:val="000000"/>
          <w:bdr w:val="none" w:sz="0" w:space="0" w:color="auto" w:frame="1"/>
          <w:lang w:eastAsia="ro-RO"/>
        </w:rPr>
        <w:t>Menționez</w:t>
      </w:r>
      <w:r w:rsidR="00F25F87" w:rsidRPr="00027397">
        <w:rPr>
          <w:rFonts w:ascii="Trebuchet MS" w:eastAsia="Times New Roman" w:hAnsi="Trebuchet MS" w:cs="Times New Roman"/>
          <w:color w:val="000000"/>
          <w:bdr w:val="none" w:sz="0" w:space="0" w:color="auto" w:frame="1"/>
          <w:lang w:eastAsia="ro-RO"/>
        </w:rPr>
        <w:t xml:space="preserve"> că am luat cunoştinţă de condiţiile de desfăşurare a </w:t>
      </w:r>
      <w:r w:rsidR="00926CBB" w:rsidRPr="00027397">
        <w:rPr>
          <w:rFonts w:ascii="Trebuchet MS" w:eastAsia="Times New Roman" w:hAnsi="Trebuchet MS" w:cs="Times New Roman"/>
          <w:color w:val="000000"/>
          <w:bdr w:val="none" w:sz="0" w:space="0" w:color="auto" w:frame="1"/>
          <w:lang w:eastAsia="ro-RO"/>
        </w:rPr>
        <w:t>procedurii de selecție.</w:t>
      </w:r>
    </w:p>
    <w:p w14:paraId="745F5536" w14:textId="414704E6" w:rsidR="00F25F87" w:rsidRPr="00027397" w:rsidRDefault="00F25F87" w:rsidP="00027397">
      <w:pPr>
        <w:shd w:val="clear" w:color="auto" w:fill="FFFFFF"/>
        <w:spacing w:after="120" w:line="276" w:lineRule="auto"/>
        <w:ind w:left="-142" w:right="-306"/>
        <w:jc w:val="both"/>
        <w:rPr>
          <w:rFonts w:ascii="Trebuchet MS" w:eastAsia="Times New Roman" w:hAnsi="Trebuchet MS" w:cs="Arial"/>
          <w:color w:val="000000"/>
          <w:lang w:eastAsia="ro-RO"/>
        </w:rPr>
      </w:pPr>
      <w:r w:rsidRPr="00027397">
        <w:rPr>
          <w:rFonts w:ascii="Trebuchet MS" w:eastAsia="Times New Roman" w:hAnsi="Trebuchet MS" w:cs="Times New Roman"/>
          <w:color w:val="000000"/>
          <w:bdr w:val="none" w:sz="0" w:space="0" w:color="auto" w:frame="1"/>
          <w:lang w:eastAsia="ro-RO"/>
        </w:rPr>
        <w:t>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14:paraId="0854E1F8" w14:textId="6C55D1E6" w:rsidR="00F25F87" w:rsidRPr="00027397" w:rsidRDefault="00F25F87" w:rsidP="00027397">
      <w:pPr>
        <w:shd w:val="clear" w:color="auto" w:fill="FFFFFF"/>
        <w:spacing w:after="120" w:line="276" w:lineRule="auto"/>
        <w:ind w:left="-142" w:right="-306"/>
        <w:jc w:val="both"/>
        <w:rPr>
          <w:rFonts w:ascii="Trebuchet MS" w:eastAsia="Times New Roman" w:hAnsi="Trebuchet MS" w:cs="Arial"/>
          <w:color w:val="000000"/>
          <w:lang w:eastAsia="ro-RO"/>
        </w:rPr>
      </w:pPr>
      <w:r w:rsidRPr="00027397">
        <w:rPr>
          <w:rFonts w:ascii="Trebuchet MS" w:eastAsia="Times New Roman" w:hAnsi="Trebuchet MS" w:cs="Times New Roman"/>
          <w:color w:val="000000"/>
          <w:bdr w:val="none" w:sz="0" w:space="0" w:color="auto" w:frame="1"/>
          <w:lang w:eastAsia="ro-RO"/>
        </w:rPr>
        <w:t>    Îmi exprim consimţământul                            </w:t>
      </w:r>
      <w:bookmarkStart w:id="3" w:name="_Hlk123033288"/>
      <w:r w:rsidRPr="00027397">
        <w:rPr>
          <w:rFonts w:ascii="Trebuchet MS" w:eastAsia="Times New Roman" w:hAnsi="Trebuchet MS" w:cs="Times New Roman"/>
          <w:color w:val="000000"/>
          <w:bdr w:val="none" w:sz="0" w:space="0" w:color="auto" w:frame="1"/>
          <w:lang w:eastAsia="ro-RO"/>
        </w:rPr>
        <w:t>|¯|</w:t>
      </w:r>
      <w:bookmarkEnd w:id="3"/>
    </w:p>
    <w:p w14:paraId="3B6DA98E" w14:textId="77777777" w:rsidR="00F25F87" w:rsidRPr="00027397" w:rsidRDefault="00F25F87" w:rsidP="00027397">
      <w:pPr>
        <w:shd w:val="clear" w:color="auto" w:fill="FFFFFF"/>
        <w:spacing w:after="120" w:line="276" w:lineRule="auto"/>
        <w:ind w:left="-142" w:right="-306"/>
        <w:jc w:val="both"/>
        <w:rPr>
          <w:rFonts w:ascii="Trebuchet MS" w:eastAsia="Times New Roman" w:hAnsi="Trebuchet MS" w:cs="Arial"/>
          <w:color w:val="000000"/>
          <w:lang w:eastAsia="ro-RO"/>
        </w:rPr>
      </w:pPr>
      <w:r w:rsidRPr="00027397">
        <w:rPr>
          <w:rFonts w:ascii="Trebuchet MS" w:eastAsia="Times New Roman" w:hAnsi="Trebuchet MS" w:cs="Times New Roman"/>
          <w:color w:val="000000"/>
          <w:bdr w:val="none" w:sz="0" w:space="0" w:color="auto" w:frame="1"/>
          <w:lang w:eastAsia="ro-RO"/>
        </w:rPr>
        <w:t>    Nu îmi exprim consimţământul                       |¯|</w:t>
      </w:r>
    </w:p>
    <w:p w14:paraId="790E8AD8" w14:textId="66A5A793" w:rsidR="00F25F87" w:rsidRDefault="00F25F87" w:rsidP="00027397">
      <w:pPr>
        <w:shd w:val="clear" w:color="auto" w:fill="FFFFFF"/>
        <w:spacing w:after="120" w:line="276" w:lineRule="auto"/>
        <w:ind w:left="-142" w:right="-306"/>
        <w:jc w:val="both"/>
        <w:rPr>
          <w:rFonts w:ascii="Trebuchet MS" w:eastAsia="Times New Roman" w:hAnsi="Trebuchet MS" w:cs="Times New Roman"/>
          <w:color w:val="000000"/>
          <w:bdr w:val="none" w:sz="0" w:space="0" w:color="auto" w:frame="1"/>
          <w:lang w:eastAsia="ro-RO"/>
        </w:rPr>
      </w:pPr>
      <w:r w:rsidRPr="00027397">
        <w:rPr>
          <w:rFonts w:ascii="Trebuchet MS" w:eastAsia="Times New Roman" w:hAnsi="Trebuchet MS" w:cs="Times New Roman"/>
          <w:color w:val="000000"/>
          <w:bdr w:val="none" w:sz="0" w:space="0" w:color="auto" w:frame="1"/>
          <w:lang w:eastAsia="ro-RO"/>
        </w:rPr>
        <w:t xml:space="preserve">    cu privire la transmiterea informaţiilor şi documentelor, inclusiv date cu caracter personal necesare îndeplinirii atribuţiilor membrilor comisiei de </w:t>
      </w:r>
      <w:r w:rsidR="00926CBB" w:rsidRPr="00027397">
        <w:rPr>
          <w:rFonts w:ascii="Trebuchet MS" w:eastAsia="Times New Roman" w:hAnsi="Trebuchet MS" w:cs="Times New Roman"/>
          <w:color w:val="000000"/>
          <w:bdr w:val="none" w:sz="0" w:space="0" w:color="auto" w:frame="1"/>
          <w:lang w:eastAsia="ro-RO"/>
        </w:rPr>
        <w:t>selecție</w:t>
      </w:r>
      <w:r w:rsidRPr="00027397">
        <w:rPr>
          <w:rFonts w:ascii="Trebuchet MS" w:eastAsia="Times New Roman" w:hAnsi="Trebuchet MS" w:cs="Times New Roman"/>
          <w:color w:val="000000"/>
          <w:bdr w:val="none" w:sz="0" w:space="0" w:color="auto" w:frame="1"/>
          <w:lang w:eastAsia="ro-RO"/>
        </w:rPr>
        <w:t>, membrilor comisiei de soluţionare a contestaţiilor şi ale secretarului</w:t>
      </w:r>
      <w:r w:rsidR="00926CBB" w:rsidRPr="00027397">
        <w:rPr>
          <w:rFonts w:ascii="Trebuchet MS" w:eastAsia="Times New Roman" w:hAnsi="Trebuchet MS" w:cs="Times New Roman"/>
          <w:color w:val="000000"/>
          <w:bdr w:val="none" w:sz="0" w:space="0" w:color="auto" w:frame="1"/>
          <w:lang w:eastAsia="ro-RO"/>
        </w:rPr>
        <w:t>.</w:t>
      </w:r>
    </w:p>
    <w:p w14:paraId="7C1AAE55" w14:textId="26036590" w:rsidR="001E051F" w:rsidRPr="00027397" w:rsidRDefault="001E051F" w:rsidP="00027397">
      <w:pPr>
        <w:shd w:val="clear" w:color="auto" w:fill="FFFFFF"/>
        <w:spacing w:after="120" w:line="276" w:lineRule="auto"/>
        <w:ind w:left="-142" w:right="-306"/>
        <w:jc w:val="both"/>
        <w:rPr>
          <w:rFonts w:ascii="Trebuchet MS" w:eastAsia="Times New Roman" w:hAnsi="Trebuchet MS" w:cs="Times New Roman"/>
          <w:color w:val="000000"/>
          <w:bdr w:val="none" w:sz="0" w:space="0" w:color="auto" w:frame="1"/>
          <w:lang w:eastAsia="ro-RO"/>
        </w:rPr>
      </w:pPr>
      <w:r w:rsidRPr="001E051F">
        <w:rPr>
          <w:rFonts w:ascii="Trebuchet MS" w:eastAsia="Times New Roman" w:hAnsi="Trebuchet MS" w:cs="Times New Roman"/>
          <w:color w:val="000000"/>
          <w:bdr w:val="none" w:sz="0" w:space="0" w:color="auto" w:frame="1"/>
          <w:lang w:eastAsia="ro-RO"/>
        </w:rPr>
        <w:t xml:space="preserve">    </w:t>
      </w:r>
      <w:r>
        <w:rPr>
          <w:rFonts w:ascii="Trebuchet MS" w:eastAsia="Times New Roman" w:hAnsi="Trebuchet MS" w:cs="Times New Roman"/>
          <w:color w:val="000000"/>
          <w:bdr w:val="none" w:sz="0" w:space="0" w:color="auto" w:frame="1"/>
          <w:lang w:eastAsia="ro-RO"/>
        </w:rPr>
        <w:t>D</w:t>
      </w:r>
      <w:r w:rsidRPr="001E051F">
        <w:rPr>
          <w:rFonts w:ascii="Trebuchet MS" w:eastAsia="Times New Roman" w:hAnsi="Trebuchet MS" w:cs="Times New Roman"/>
          <w:color w:val="000000"/>
          <w:bdr w:val="none" w:sz="0" w:space="0" w:color="auto" w:frame="1"/>
          <w:lang w:eastAsia="ro-RO"/>
        </w:rPr>
        <w:t>eclar pe propria răspundere c</w:t>
      </w:r>
      <w:r>
        <w:rPr>
          <w:rFonts w:ascii="Trebuchet MS" w:eastAsia="Times New Roman" w:hAnsi="Trebuchet MS" w:cs="Times New Roman"/>
          <w:color w:val="000000"/>
          <w:bdr w:val="none" w:sz="0" w:space="0" w:color="auto" w:frame="1"/>
          <w:lang w:eastAsia="ro-RO"/>
        </w:rPr>
        <w:t>ă</w:t>
      </w:r>
      <w:r w:rsidRPr="001E051F">
        <w:rPr>
          <w:rFonts w:ascii="Trebuchet MS" w:eastAsia="Times New Roman" w:hAnsi="Trebuchet MS" w:cs="Times New Roman"/>
          <w:color w:val="000000"/>
          <w:bdr w:val="none" w:sz="0" w:space="0" w:color="auto" w:frame="1"/>
          <w:lang w:eastAsia="ro-RO"/>
        </w:rPr>
        <w:t xml:space="preserve"> nu a</w:t>
      </w:r>
      <w:r>
        <w:rPr>
          <w:rFonts w:ascii="Trebuchet MS" w:eastAsia="Times New Roman" w:hAnsi="Trebuchet MS" w:cs="Times New Roman"/>
          <w:color w:val="000000"/>
          <w:bdr w:val="none" w:sz="0" w:space="0" w:color="auto" w:frame="1"/>
          <w:lang w:eastAsia="ro-RO"/>
        </w:rPr>
        <w:t>m</w:t>
      </w:r>
      <w:r w:rsidRPr="001E051F">
        <w:rPr>
          <w:rFonts w:ascii="Trebuchet MS" w:eastAsia="Times New Roman" w:hAnsi="Trebuchet MS" w:cs="Times New Roman"/>
          <w:color w:val="000000"/>
          <w:bdr w:val="none" w:sz="0" w:space="0" w:color="auto" w:frame="1"/>
          <w:lang w:eastAsia="ro-RO"/>
        </w:rPr>
        <w:t xml:space="preserve"> fost condamnat</w:t>
      </w:r>
      <w:r>
        <w:rPr>
          <w:rFonts w:ascii="Trebuchet MS" w:eastAsia="Times New Roman" w:hAnsi="Trebuchet MS" w:cs="Times New Roman"/>
          <w:color w:val="000000"/>
          <w:bdr w:val="none" w:sz="0" w:space="0" w:color="auto" w:frame="1"/>
          <w:lang w:eastAsia="ro-RO"/>
        </w:rPr>
        <w:t>(ă)</w:t>
      </w:r>
      <w:r w:rsidRPr="001E051F">
        <w:rPr>
          <w:rFonts w:ascii="Trebuchet MS" w:eastAsia="Times New Roman" w:hAnsi="Trebuchet MS" w:cs="Times New Roman"/>
          <w:color w:val="000000"/>
          <w:bdr w:val="none" w:sz="0" w:space="0" w:color="auto" w:frame="1"/>
          <w:lang w:eastAsia="ro-RO"/>
        </w:rPr>
        <w:t xml:space="preserve"> definitiv pentru săvârșirea unei infracţiuni contra umanităţii, contra securității naționale, contra autorităţii, de corupție și de serviciu, contra înfăptuirii justiţiei, sau a unei alte infracţiuni săvârşite cu intenţie, cu excepţia situaţiei în care a intervenit reabilitarea</w:t>
      </w:r>
      <w:r>
        <w:rPr>
          <w:rFonts w:ascii="Trebuchet MS" w:eastAsia="Times New Roman" w:hAnsi="Trebuchet MS" w:cs="Times New Roman"/>
          <w:color w:val="000000"/>
          <w:bdr w:val="none" w:sz="0" w:space="0" w:color="auto" w:frame="1"/>
          <w:lang w:eastAsia="ro-RO"/>
        </w:rPr>
        <w:t>.</w:t>
      </w:r>
    </w:p>
    <w:p w14:paraId="3588D0FC" w14:textId="72D8DBAD" w:rsidR="00F25F87" w:rsidRPr="00027397" w:rsidRDefault="00F25F87" w:rsidP="00027397">
      <w:pPr>
        <w:shd w:val="clear" w:color="auto" w:fill="FFFFFF"/>
        <w:spacing w:after="120" w:line="276" w:lineRule="auto"/>
        <w:ind w:left="-142" w:right="-306"/>
        <w:jc w:val="both"/>
        <w:rPr>
          <w:rFonts w:ascii="Trebuchet MS" w:eastAsia="Times New Roman" w:hAnsi="Trebuchet MS" w:cs="Arial"/>
          <w:color w:val="000000"/>
          <w:lang w:eastAsia="ro-RO"/>
        </w:rPr>
      </w:pPr>
      <w:r w:rsidRPr="00027397">
        <w:rPr>
          <w:rFonts w:ascii="Trebuchet MS" w:eastAsia="Times New Roman" w:hAnsi="Trebuchet MS" w:cs="Times New Roman"/>
          <w:color w:val="000000"/>
          <w:bdr w:val="none" w:sz="0" w:space="0" w:color="auto" w:frame="1"/>
          <w:lang w:eastAsia="ro-RO"/>
        </w:rPr>
        <w:t>    Declar pe propria răspundere, cunoscând prevederile </w:t>
      </w:r>
      <w:hyperlink r:id="rId6" w:history="1">
        <w:r w:rsidRPr="00027397">
          <w:rPr>
            <w:rFonts w:ascii="Trebuchet MS" w:eastAsia="Times New Roman" w:hAnsi="Trebuchet MS" w:cs="Times New Roman"/>
            <w:color w:val="000000" w:themeColor="text1"/>
            <w:bdr w:val="none" w:sz="0" w:space="0" w:color="auto" w:frame="1"/>
            <w:lang w:eastAsia="ro-RO"/>
          </w:rPr>
          <w:t>art. 326</w:t>
        </w:r>
      </w:hyperlink>
      <w:r w:rsidRPr="00027397">
        <w:rPr>
          <w:rFonts w:ascii="Trebuchet MS" w:eastAsia="Times New Roman" w:hAnsi="Trebuchet MS" w:cs="Times New Roman"/>
          <w:color w:val="000000" w:themeColor="text1"/>
          <w:bdr w:val="none" w:sz="0" w:space="0" w:color="auto" w:frame="1"/>
          <w:lang w:eastAsia="ro-RO"/>
        </w:rPr>
        <w:t xml:space="preserve"> din </w:t>
      </w:r>
      <w:r w:rsidRPr="00027397">
        <w:rPr>
          <w:rFonts w:ascii="Trebuchet MS" w:eastAsia="Times New Roman" w:hAnsi="Trebuchet MS" w:cs="Times New Roman"/>
          <w:color w:val="000000"/>
          <w:bdr w:val="none" w:sz="0" w:space="0" w:color="auto" w:frame="1"/>
          <w:lang w:eastAsia="ro-RO"/>
        </w:rPr>
        <w:t xml:space="preserve">Codul penal cu privire la falsul în </w:t>
      </w:r>
      <w:r w:rsidR="00926CBB" w:rsidRPr="00027397">
        <w:rPr>
          <w:rFonts w:ascii="Trebuchet MS" w:eastAsia="Times New Roman" w:hAnsi="Trebuchet MS" w:cs="Times New Roman"/>
          <w:color w:val="000000"/>
          <w:bdr w:val="none" w:sz="0" w:space="0" w:color="auto" w:frame="1"/>
          <w:lang w:eastAsia="ro-RO"/>
        </w:rPr>
        <w:t>declarații</w:t>
      </w:r>
      <w:r w:rsidRPr="00027397">
        <w:rPr>
          <w:rFonts w:ascii="Trebuchet MS" w:eastAsia="Times New Roman" w:hAnsi="Trebuchet MS" w:cs="Times New Roman"/>
          <w:color w:val="000000"/>
          <w:bdr w:val="none" w:sz="0" w:space="0" w:color="auto" w:frame="1"/>
          <w:lang w:eastAsia="ro-RO"/>
        </w:rPr>
        <w:t>, că datele furnizate în acest formular sunt adevărate.</w:t>
      </w:r>
    </w:p>
    <w:p w14:paraId="5CBFBE94" w14:textId="01407637" w:rsidR="00D30C8B" w:rsidRPr="007E7CD3" w:rsidRDefault="00F25F87" w:rsidP="007E7CD3">
      <w:pPr>
        <w:shd w:val="clear" w:color="auto" w:fill="FFFFFF"/>
        <w:spacing w:after="120" w:line="276" w:lineRule="auto"/>
        <w:ind w:left="-142" w:right="-306"/>
        <w:jc w:val="both"/>
        <w:rPr>
          <w:rFonts w:ascii="Trebuchet MS" w:eastAsia="Times New Roman" w:hAnsi="Trebuchet MS" w:cs="Arial"/>
          <w:color w:val="000000"/>
          <w:lang w:eastAsia="ro-RO"/>
        </w:rPr>
      </w:pPr>
      <w:r w:rsidRPr="00027397">
        <w:rPr>
          <w:rFonts w:ascii="Trebuchet MS" w:eastAsia="Times New Roman" w:hAnsi="Trebuchet MS" w:cs="Times New Roman"/>
          <w:color w:val="000000"/>
          <w:bdr w:val="none" w:sz="0" w:space="0" w:color="auto" w:frame="1"/>
          <w:lang w:eastAsia="ro-RO"/>
        </w:rPr>
        <w:t>    Data:</w:t>
      </w:r>
      <w:r w:rsidR="007E7CD3">
        <w:rPr>
          <w:rFonts w:ascii="Trebuchet MS" w:eastAsia="Times New Roman" w:hAnsi="Trebuchet MS" w:cs="Arial"/>
          <w:color w:val="000000"/>
          <w:lang w:eastAsia="ro-RO"/>
        </w:rPr>
        <w:t xml:space="preserve">                                                                                        </w:t>
      </w:r>
      <w:r w:rsidRPr="00027397">
        <w:rPr>
          <w:rFonts w:ascii="Trebuchet MS" w:eastAsia="Times New Roman" w:hAnsi="Trebuchet MS" w:cs="Times New Roman"/>
          <w:color w:val="000000"/>
          <w:bdr w:val="none" w:sz="0" w:space="0" w:color="auto" w:frame="1"/>
          <w:lang w:eastAsia="ro-RO"/>
        </w:rPr>
        <w:t>Semnătura:</w:t>
      </w:r>
    </w:p>
    <w:sectPr w:rsidR="00D30C8B" w:rsidRPr="007E7CD3" w:rsidSect="00960280">
      <w:headerReference w:type="default" r:id="rId7"/>
      <w:footerReference w:type="default" r:id="rId8"/>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17B6" w14:textId="77777777" w:rsidR="00C2678E" w:rsidRDefault="00C2678E" w:rsidP="00C2678E">
      <w:pPr>
        <w:spacing w:after="0" w:line="240" w:lineRule="auto"/>
      </w:pPr>
      <w:r>
        <w:separator/>
      </w:r>
    </w:p>
  </w:endnote>
  <w:endnote w:type="continuationSeparator" w:id="0">
    <w:p w14:paraId="01996408" w14:textId="77777777" w:rsidR="00C2678E" w:rsidRDefault="00C2678E" w:rsidP="00C26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567954"/>
      <w:docPartObj>
        <w:docPartGallery w:val="Page Numbers (Bottom of Page)"/>
        <w:docPartUnique/>
      </w:docPartObj>
    </w:sdtPr>
    <w:sdtEndPr>
      <w:rPr>
        <w:noProof/>
      </w:rPr>
    </w:sdtEndPr>
    <w:sdtContent>
      <w:p w14:paraId="47E3325E" w14:textId="70543E79" w:rsidR="00A7243E" w:rsidRDefault="00A724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86612D" w14:textId="77777777" w:rsidR="00C2678E" w:rsidRDefault="00C26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B26D1" w14:textId="77777777" w:rsidR="00C2678E" w:rsidRDefault="00C2678E" w:rsidP="00C2678E">
      <w:pPr>
        <w:spacing w:after="0" w:line="240" w:lineRule="auto"/>
      </w:pPr>
      <w:r>
        <w:separator/>
      </w:r>
    </w:p>
  </w:footnote>
  <w:footnote w:type="continuationSeparator" w:id="0">
    <w:p w14:paraId="2F25A419" w14:textId="77777777" w:rsidR="00C2678E" w:rsidRDefault="00C2678E" w:rsidP="00C26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FAAD" w14:textId="3B7C8C61" w:rsidR="00C2678E" w:rsidRDefault="00C2678E">
    <w:pPr>
      <w:pStyle w:val="Header"/>
    </w:pPr>
    <w:r w:rsidRPr="00C2678E">
      <w:rPr>
        <w:rFonts w:ascii="Times New Roman" w:eastAsia="Times New Roman" w:hAnsi="Times New Roman" w:cs="Times New Roman"/>
        <w:noProof/>
        <w:color w:val="000000"/>
        <w:sz w:val="20"/>
        <w:szCs w:val="20"/>
        <w:lang w:val="en-US"/>
      </w:rPr>
      <w:drawing>
        <wp:inline distT="0" distB="0" distL="114300" distR="114300" wp14:anchorId="34223650" wp14:editId="1F8A6312">
          <wp:extent cx="5944235" cy="579755"/>
          <wp:effectExtent l="0" t="0" r="0" b="0"/>
          <wp:docPr id="1" name="image1.png" descr="Header A4 Portrait.png"/>
          <wp:cNvGraphicFramePr/>
          <a:graphic xmlns:a="http://schemas.openxmlformats.org/drawingml/2006/main">
            <a:graphicData uri="http://schemas.openxmlformats.org/drawingml/2006/picture">
              <pic:pic xmlns:pic="http://schemas.openxmlformats.org/drawingml/2006/picture">
                <pic:nvPicPr>
                  <pic:cNvPr id="0" name="image1.png" descr="Header A4 Portrait.png"/>
                  <pic:cNvPicPr preferRelativeResize="0"/>
                </pic:nvPicPr>
                <pic:blipFill>
                  <a:blip r:embed="rId1"/>
                  <a:srcRect/>
                  <a:stretch>
                    <a:fillRect/>
                  </a:stretch>
                </pic:blipFill>
                <pic:spPr>
                  <a:xfrm>
                    <a:off x="0" y="0"/>
                    <a:ext cx="5944235" cy="57975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81"/>
    <w:rsid w:val="00027397"/>
    <w:rsid w:val="00157560"/>
    <w:rsid w:val="001B3A1D"/>
    <w:rsid w:val="001E051F"/>
    <w:rsid w:val="00210DE3"/>
    <w:rsid w:val="00290FE1"/>
    <w:rsid w:val="00343D1E"/>
    <w:rsid w:val="003B2030"/>
    <w:rsid w:val="004232C6"/>
    <w:rsid w:val="004B190C"/>
    <w:rsid w:val="00523BF5"/>
    <w:rsid w:val="00774E69"/>
    <w:rsid w:val="00780372"/>
    <w:rsid w:val="007C7A27"/>
    <w:rsid w:val="007E7CD3"/>
    <w:rsid w:val="00834C5A"/>
    <w:rsid w:val="0086435B"/>
    <w:rsid w:val="008F5A0E"/>
    <w:rsid w:val="008F6DFC"/>
    <w:rsid w:val="00920A80"/>
    <w:rsid w:val="00926CBB"/>
    <w:rsid w:val="00960280"/>
    <w:rsid w:val="009757CE"/>
    <w:rsid w:val="00A21BEE"/>
    <w:rsid w:val="00A7243E"/>
    <w:rsid w:val="00A86321"/>
    <w:rsid w:val="00AF643F"/>
    <w:rsid w:val="00B016C1"/>
    <w:rsid w:val="00B63DE4"/>
    <w:rsid w:val="00B77B77"/>
    <w:rsid w:val="00BB5010"/>
    <w:rsid w:val="00C2678E"/>
    <w:rsid w:val="00C60EE3"/>
    <w:rsid w:val="00C702DC"/>
    <w:rsid w:val="00D30C8B"/>
    <w:rsid w:val="00D34DF3"/>
    <w:rsid w:val="00D451A8"/>
    <w:rsid w:val="00D90DA7"/>
    <w:rsid w:val="00E21583"/>
    <w:rsid w:val="00EC07AF"/>
    <w:rsid w:val="00F25F87"/>
    <w:rsid w:val="00F422CD"/>
    <w:rsid w:val="00F81CA8"/>
    <w:rsid w:val="00FC41FD"/>
    <w:rsid w:val="00FE5281"/>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3BC1"/>
  <w15:chartTrackingRefBased/>
  <w15:docId w15:val="{35E18E97-4606-46A4-96E7-B91D21A0A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78E"/>
  </w:style>
  <w:style w:type="paragraph" w:styleId="Footer">
    <w:name w:val="footer"/>
    <w:basedOn w:val="Normal"/>
    <w:link w:val="FooterChar"/>
    <w:uiPriority w:val="99"/>
    <w:unhideWhenUsed/>
    <w:rsid w:val="00C267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78E"/>
  </w:style>
  <w:style w:type="paragraph" w:styleId="BalloonText">
    <w:name w:val="Balloon Text"/>
    <w:basedOn w:val="Normal"/>
    <w:link w:val="BalloonTextChar"/>
    <w:uiPriority w:val="99"/>
    <w:semiHidden/>
    <w:unhideWhenUsed/>
    <w:rsid w:val="001575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9220">
      <w:bodyDiv w:val="1"/>
      <w:marLeft w:val="0"/>
      <w:marRight w:val="0"/>
      <w:marTop w:val="0"/>
      <w:marBottom w:val="0"/>
      <w:divBdr>
        <w:top w:val="none" w:sz="0" w:space="0" w:color="auto"/>
        <w:left w:val="none" w:sz="0" w:space="0" w:color="auto"/>
        <w:bottom w:val="none" w:sz="0" w:space="0" w:color="auto"/>
        <w:right w:val="none" w:sz="0" w:space="0" w:color="auto"/>
      </w:divBdr>
      <w:divsChild>
        <w:div w:id="357050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OpenDocumentView(375904,%20715514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4748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Ministerul Justiției</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Ministerul Justiției</dc:creator>
  <cp:keywords/>
  <dc:description/>
  <cp:lastModifiedBy>Adriana Spiridon</cp:lastModifiedBy>
  <cp:revision>2</cp:revision>
  <dcterms:created xsi:type="dcterms:W3CDTF">2023-01-18T08:41:00Z</dcterms:created>
  <dcterms:modified xsi:type="dcterms:W3CDTF">2023-01-18T08:41:00Z</dcterms:modified>
</cp:coreProperties>
</file>